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A231D" w14:textId="72048534" w:rsidR="00DA0994" w:rsidRDefault="007D13AC" w:rsidP="00011502">
      <w:pPr>
        <w:pStyle w:val="Heading1"/>
        <w:jc w:val="center"/>
        <w:rPr>
          <w:rFonts w:ascii="Verdana" w:hAnsi="Verdana"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89216" wp14:editId="32771893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2670810" cy="893445"/>
            <wp:effectExtent l="0" t="0" r="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DE5">
        <w:rPr>
          <w:noProof/>
        </w:rPr>
        <w:drawing>
          <wp:anchor distT="0" distB="0" distL="114300" distR="114300" simplePos="0" relativeHeight="251657216" behindDoc="0" locked="0" layoutInCell="1" allowOverlap="1" wp14:anchorId="542E3DA0" wp14:editId="24881CBC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30475" cy="914400"/>
            <wp:effectExtent l="0" t="0" r="3175" b="0"/>
            <wp:wrapNone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1EFBE" w14:textId="77777777" w:rsidR="00810433" w:rsidRDefault="00810433" w:rsidP="00011502">
      <w:pPr>
        <w:pStyle w:val="Heading1"/>
        <w:jc w:val="center"/>
        <w:rPr>
          <w:rFonts w:ascii="Verdana" w:hAnsi="Verdana"/>
          <w:sz w:val="20"/>
          <w:szCs w:val="28"/>
        </w:rPr>
      </w:pPr>
    </w:p>
    <w:p w14:paraId="47872E8E" w14:textId="77777777" w:rsidR="0081013D" w:rsidRDefault="0081013D" w:rsidP="00011502">
      <w:pPr>
        <w:jc w:val="center"/>
      </w:pPr>
    </w:p>
    <w:p w14:paraId="2811D1F5" w14:textId="77777777" w:rsidR="0081013D" w:rsidRPr="0081013D" w:rsidRDefault="0081013D" w:rsidP="00011502">
      <w:pPr>
        <w:jc w:val="center"/>
      </w:pPr>
    </w:p>
    <w:p w14:paraId="4EB06BB6" w14:textId="77777777" w:rsidR="0081013D" w:rsidRDefault="0081013D" w:rsidP="00201DE5">
      <w:pPr>
        <w:rPr>
          <w:b/>
          <w:bCs/>
          <w:sz w:val="36"/>
          <w:szCs w:val="36"/>
        </w:rPr>
      </w:pPr>
    </w:p>
    <w:p w14:paraId="071ED017" w14:textId="1D34D637" w:rsidR="0067517E" w:rsidRDefault="00CB0195" w:rsidP="0067517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Produce</w:t>
      </w:r>
      <w:r w:rsidR="0067517E">
        <w:rPr>
          <w:b/>
          <w:bCs/>
          <w:sz w:val="44"/>
          <w:szCs w:val="44"/>
        </w:rPr>
        <w:t xml:space="preserve"> Suppliers </w:t>
      </w:r>
    </w:p>
    <w:p w14:paraId="4421B708" w14:textId="4A519445" w:rsidR="0067517E" w:rsidRDefault="0067517E" w:rsidP="0067517E">
      <w:pPr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موردين </w:t>
      </w:r>
      <w:r w:rsidR="00CB0195">
        <w:rPr>
          <w:rFonts w:hint="cs"/>
          <w:b/>
          <w:bCs/>
          <w:sz w:val="44"/>
          <w:szCs w:val="44"/>
          <w:rtl/>
        </w:rPr>
        <w:t>الخضار</w:t>
      </w:r>
    </w:p>
    <w:p w14:paraId="5C777BFB" w14:textId="77777777" w:rsidR="0067517E" w:rsidRDefault="0067517E" w:rsidP="0067517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Prequalification Requirements</w:t>
      </w:r>
    </w:p>
    <w:p w14:paraId="6EDC305C" w14:textId="77777777" w:rsidR="0067517E" w:rsidRDefault="0067517E" w:rsidP="0067517E">
      <w:pPr>
        <w:jc w:val="center"/>
        <w:rPr>
          <w:b/>
          <w:bCs/>
          <w:sz w:val="44"/>
          <w:szCs w:val="44"/>
          <w:rtl/>
        </w:rPr>
      </w:pPr>
      <w:r w:rsidRPr="0074377D">
        <w:rPr>
          <w:b/>
          <w:bCs/>
          <w:sz w:val="44"/>
          <w:szCs w:val="44"/>
          <w:rtl/>
        </w:rPr>
        <w:t>متطلبات التأهيل المسبق</w:t>
      </w:r>
    </w:p>
    <w:p w14:paraId="7CD49FBF" w14:textId="77777777" w:rsidR="006C2BA0" w:rsidRDefault="006C2BA0" w:rsidP="00011502">
      <w:pPr>
        <w:jc w:val="center"/>
        <w:rPr>
          <w:b/>
          <w:bCs/>
          <w:sz w:val="44"/>
          <w:szCs w:val="44"/>
        </w:rPr>
      </w:pPr>
    </w:p>
    <w:p w14:paraId="04015CC0" w14:textId="77777777" w:rsidR="0081013D" w:rsidRPr="00B2420E" w:rsidRDefault="0081013D" w:rsidP="00011502">
      <w:pPr>
        <w:jc w:val="center"/>
        <w:rPr>
          <w:b/>
          <w:bCs/>
          <w:sz w:val="22"/>
          <w:szCs w:val="22"/>
        </w:rPr>
      </w:pPr>
      <w:r w:rsidRPr="00B2420E">
        <w:rPr>
          <w:b/>
          <w:bCs/>
          <w:sz w:val="22"/>
          <w:szCs w:val="22"/>
        </w:rPr>
        <w:t>STANDARD OPERATING PROCEDURE</w:t>
      </w:r>
    </w:p>
    <w:p w14:paraId="434FD6B1" w14:textId="77777777" w:rsidR="00BC1021" w:rsidRPr="00A21554" w:rsidRDefault="00BC1021" w:rsidP="00BC1021">
      <w:pPr>
        <w:jc w:val="center"/>
        <w:rPr>
          <w:b/>
          <w:bCs/>
          <w:sz w:val="22"/>
          <w:szCs w:val="22"/>
          <w:rtl/>
        </w:rPr>
      </w:pPr>
      <w:r w:rsidRPr="00A21554">
        <w:rPr>
          <w:rFonts w:hint="cs"/>
          <w:b/>
          <w:bCs/>
          <w:sz w:val="22"/>
          <w:szCs w:val="22"/>
          <w:rtl/>
        </w:rPr>
        <w:t>اجراءات التشغيل القياسية</w:t>
      </w:r>
    </w:p>
    <w:p w14:paraId="68EC0CD4" w14:textId="77777777" w:rsidR="00CA34F9" w:rsidRDefault="00CA34F9" w:rsidP="00BC1021"/>
    <w:p w14:paraId="42B51AA0" w14:textId="77777777" w:rsidR="0081013D" w:rsidRDefault="0081013D" w:rsidP="00011502">
      <w:pPr>
        <w:jc w:val="center"/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1911"/>
        <w:gridCol w:w="1999"/>
        <w:gridCol w:w="1672"/>
        <w:gridCol w:w="1979"/>
        <w:gridCol w:w="1458"/>
        <w:gridCol w:w="1438"/>
      </w:tblGrid>
      <w:tr w:rsidR="00201DE5" w14:paraId="7EA8BDC3" w14:textId="77777777" w:rsidTr="00201DE5">
        <w:tc>
          <w:tcPr>
            <w:tcW w:w="1933" w:type="dxa"/>
          </w:tcPr>
          <w:p w14:paraId="38CB3E66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 w:rsidRPr="00BE7760">
              <w:rPr>
                <w:b/>
                <w:bCs/>
              </w:rPr>
              <w:t>Prepared By</w:t>
            </w:r>
          </w:p>
        </w:tc>
        <w:tc>
          <w:tcPr>
            <w:tcW w:w="2018" w:type="dxa"/>
          </w:tcPr>
          <w:p w14:paraId="68259376" w14:textId="77777777" w:rsidR="00201DE5" w:rsidRPr="00BE7760" w:rsidRDefault="00201DE5" w:rsidP="00201DE5">
            <w:pPr>
              <w:jc w:val="center"/>
            </w:pPr>
            <w:r w:rsidRPr="00BE7760">
              <w:t>QA Department</w:t>
            </w:r>
          </w:p>
        </w:tc>
        <w:tc>
          <w:tcPr>
            <w:tcW w:w="1701" w:type="dxa"/>
          </w:tcPr>
          <w:p w14:paraId="04970FDB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 w:rsidRPr="00BE7760">
              <w:rPr>
                <w:b/>
                <w:bCs/>
              </w:rPr>
              <w:t>Date</w:t>
            </w:r>
          </w:p>
        </w:tc>
        <w:tc>
          <w:tcPr>
            <w:tcW w:w="1999" w:type="dxa"/>
          </w:tcPr>
          <w:p w14:paraId="3247ECF2" w14:textId="4DA6FCE4" w:rsidR="00201DE5" w:rsidRPr="00BE7760" w:rsidRDefault="0067517E" w:rsidP="00201DE5">
            <w:pPr>
              <w:jc w:val="center"/>
            </w:pPr>
            <w:r>
              <w:t>1</w:t>
            </w:r>
            <w:r w:rsidR="00423F12">
              <w:t>7</w:t>
            </w:r>
            <w:r w:rsidR="00201DE5">
              <w:t>/0</w:t>
            </w:r>
            <w:r>
              <w:t>6</w:t>
            </w:r>
            <w:r w:rsidR="00201DE5">
              <w:t>/20</w:t>
            </w:r>
            <w:r>
              <w:t>20</w:t>
            </w:r>
          </w:p>
        </w:tc>
        <w:tc>
          <w:tcPr>
            <w:tcW w:w="1471" w:type="dxa"/>
          </w:tcPr>
          <w:p w14:paraId="0C59D616" w14:textId="77777777" w:rsidR="00201DE5" w:rsidRPr="00F811BE" w:rsidRDefault="00201DE5" w:rsidP="00201DE5">
            <w:pPr>
              <w:jc w:val="center"/>
              <w:rPr>
                <w:b/>
                <w:bCs/>
              </w:rPr>
            </w:pPr>
            <w:r w:rsidRPr="00F811BE">
              <w:rPr>
                <w:b/>
                <w:bCs/>
              </w:rPr>
              <w:t>Version</w:t>
            </w:r>
          </w:p>
        </w:tc>
        <w:tc>
          <w:tcPr>
            <w:tcW w:w="1471" w:type="dxa"/>
          </w:tcPr>
          <w:p w14:paraId="6D76B91F" w14:textId="2666DE6E" w:rsidR="00201DE5" w:rsidRDefault="00CD24A3" w:rsidP="00201DE5">
            <w:pPr>
              <w:jc w:val="center"/>
            </w:pPr>
            <w:r>
              <w:t>2</w:t>
            </w:r>
          </w:p>
        </w:tc>
      </w:tr>
    </w:tbl>
    <w:p w14:paraId="2A84EA70" w14:textId="77777777" w:rsidR="0081013D" w:rsidRDefault="0081013D" w:rsidP="00011502">
      <w:pPr>
        <w:jc w:val="center"/>
      </w:pPr>
    </w:p>
    <w:p w14:paraId="48228342" w14:textId="77777777" w:rsidR="0081013D" w:rsidRDefault="0081013D" w:rsidP="00011502">
      <w:pPr>
        <w:jc w:val="center"/>
      </w:pPr>
    </w:p>
    <w:tbl>
      <w:tblPr>
        <w:tblpPr w:leftFromText="180" w:rightFromText="180" w:vertAnchor="text" w:horzAnchor="margin" w:tblpXSpec="center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2791"/>
        <w:gridCol w:w="3114"/>
        <w:gridCol w:w="3089"/>
      </w:tblGrid>
      <w:tr w:rsidR="00D24B9E" w14:paraId="0823440B" w14:textId="77777777" w:rsidTr="002C4C43">
        <w:trPr>
          <w:trHeight w:val="720"/>
        </w:trPr>
        <w:tc>
          <w:tcPr>
            <w:tcW w:w="1615" w:type="dxa"/>
            <w:shd w:val="clear" w:color="auto" w:fill="auto"/>
            <w:vAlign w:val="center"/>
          </w:tcPr>
          <w:p w14:paraId="6F125A22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2E18BE6B" w14:textId="77777777" w:rsidR="00201DE5" w:rsidRDefault="00201DE5" w:rsidP="00201DE5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Commercial Department</w:t>
            </w:r>
          </w:p>
          <w:p w14:paraId="064DD04A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قسم المشتريات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23C49F2" w14:textId="77777777" w:rsidR="00201DE5" w:rsidRDefault="00201DE5" w:rsidP="00201DE5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QA Department</w:t>
            </w:r>
          </w:p>
          <w:p w14:paraId="0DEDC96B" w14:textId="77777777" w:rsidR="00201DE5" w:rsidRPr="00694453" w:rsidRDefault="00201DE5" w:rsidP="00201DE5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rFonts w:hint="cs"/>
                <w:b/>
                <w:bCs/>
                <w:rtl/>
              </w:rPr>
              <w:t>قسم الجودة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7654D520" w14:textId="77777777" w:rsidR="00201DE5" w:rsidRDefault="00201DE5" w:rsidP="00201DE5">
            <w:pPr>
              <w:jc w:val="center"/>
              <w:rPr>
                <w:b/>
                <w:bCs/>
              </w:rPr>
            </w:pPr>
            <w:r w:rsidRPr="00BE7760">
              <w:rPr>
                <w:b/>
                <w:bCs/>
              </w:rPr>
              <w:t xml:space="preserve">Supplier </w:t>
            </w:r>
          </w:p>
          <w:p w14:paraId="2F8122DD" w14:textId="77777777" w:rsidR="00201DE5" w:rsidRPr="00BE7760" w:rsidRDefault="00201DE5" w:rsidP="00201DE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المورد</w:t>
            </w:r>
          </w:p>
        </w:tc>
      </w:tr>
      <w:tr w:rsidR="00D24B9E" w14:paraId="7162F07B" w14:textId="77777777" w:rsidTr="002C4C43">
        <w:trPr>
          <w:trHeight w:val="720"/>
        </w:trPr>
        <w:tc>
          <w:tcPr>
            <w:tcW w:w="1615" w:type="dxa"/>
            <w:shd w:val="clear" w:color="auto" w:fill="auto"/>
            <w:vAlign w:val="center"/>
          </w:tcPr>
          <w:p w14:paraId="4BF5FF9C" w14:textId="77777777" w:rsidR="00201DE5" w:rsidRDefault="00201DE5" w:rsidP="00201DE5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Name</w:t>
            </w:r>
          </w:p>
          <w:p w14:paraId="375BE48E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B5BF01B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1171173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D055A39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</w:tr>
      <w:tr w:rsidR="00D24B9E" w14:paraId="5AEEAC78" w14:textId="77777777" w:rsidTr="002C4C43">
        <w:trPr>
          <w:trHeight w:val="720"/>
        </w:trPr>
        <w:tc>
          <w:tcPr>
            <w:tcW w:w="1615" w:type="dxa"/>
            <w:shd w:val="clear" w:color="auto" w:fill="auto"/>
            <w:vAlign w:val="center"/>
          </w:tcPr>
          <w:p w14:paraId="7BB08C3A" w14:textId="77777777" w:rsidR="00201DE5" w:rsidRDefault="00201DE5" w:rsidP="00201DE5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Date</w:t>
            </w:r>
          </w:p>
          <w:p w14:paraId="3F007C7D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B4A526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D305F32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3C0EA70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</w:tr>
      <w:tr w:rsidR="00D24B9E" w14:paraId="54162D95" w14:textId="77777777" w:rsidTr="002C4C43">
        <w:trPr>
          <w:trHeight w:val="720"/>
        </w:trPr>
        <w:tc>
          <w:tcPr>
            <w:tcW w:w="1615" w:type="dxa"/>
            <w:shd w:val="clear" w:color="auto" w:fill="auto"/>
            <w:vAlign w:val="center"/>
          </w:tcPr>
          <w:p w14:paraId="115B5302" w14:textId="77777777" w:rsidR="00201DE5" w:rsidRDefault="00201DE5" w:rsidP="00201DE5">
            <w:pPr>
              <w:jc w:val="center"/>
              <w:rPr>
                <w:b/>
                <w:bCs/>
                <w:rtl/>
              </w:rPr>
            </w:pPr>
            <w:r w:rsidRPr="00BE7760">
              <w:rPr>
                <w:b/>
                <w:bCs/>
              </w:rPr>
              <w:t>Signature</w:t>
            </w:r>
          </w:p>
          <w:p w14:paraId="778C3E47" w14:textId="77777777" w:rsidR="00201DE5" w:rsidRPr="00BE7760" w:rsidRDefault="00201DE5" w:rsidP="00201DE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التوقيع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A3E1FBB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C541F2E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23CDDCF" w14:textId="77777777" w:rsidR="00201DE5" w:rsidRPr="00352771" w:rsidRDefault="00201DE5" w:rsidP="00201DE5">
            <w:pPr>
              <w:jc w:val="center"/>
              <w:rPr>
                <w:b/>
                <w:bCs/>
              </w:rPr>
            </w:pPr>
          </w:p>
        </w:tc>
      </w:tr>
    </w:tbl>
    <w:p w14:paraId="71DF8FBB" w14:textId="77777777" w:rsidR="00201DE5" w:rsidRDefault="00201DE5" w:rsidP="00201DE5">
      <w:pPr>
        <w:jc w:val="center"/>
      </w:pPr>
    </w:p>
    <w:p w14:paraId="2899FAA3" w14:textId="77777777" w:rsidR="00201DE5" w:rsidRDefault="00201DE5" w:rsidP="00201DE5"/>
    <w:p w14:paraId="363102E0" w14:textId="77777777" w:rsidR="00201DE5" w:rsidRDefault="00201DE5" w:rsidP="00201DE5"/>
    <w:p w14:paraId="1148260B" w14:textId="77777777" w:rsidR="0081013D" w:rsidRDefault="0081013D" w:rsidP="00011502">
      <w:pPr>
        <w:jc w:val="center"/>
      </w:pPr>
    </w:p>
    <w:p w14:paraId="17E81F3C" w14:textId="77777777" w:rsidR="0081013D" w:rsidRPr="0081013D" w:rsidRDefault="0081013D" w:rsidP="00011502">
      <w:pPr>
        <w:jc w:val="center"/>
      </w:pPr>
    </w:p>
    <w:p w14:paraId="3F02ECDB" w14:textId="77777777" w:rsidR="00201DE5" w:rsidRDefault="00201DE5" w:rsidP="00201DE5"/>
    <w:p w14:paraId="6E455FE7" w14:textId="77777777" w:rsidR="00201DE5" w:rsidRDefault="00201DE5" w:rsidP="00201DE5"/>
    <w:p w14:paraId="767D12A8" w14:textId="77777777" w:rsidR="00201DE5" w:rsidRDefault="00201DE5" w:rsidP="00201DE5"/>
    <w:tbl>
      <w:tblPr>
        <w:tblStyle w:val="TableGrid"/>
        <w:tblpPr w:leftFromText="180" w:rightFromText="180" w:vertAnchor="text" w:tblpX="80" w:tblpY="1"/>
        <w:tblW w:w="10435" w:type="dxa"/>
        <w:tblLook w:val="04A0" w:firstRow="1" w:lastRow="0" w:firstColumn="1" w:lastColumn="0" w:noHBand="0" w:noVBand="1"/>
      </w:tblPr>
      <w:tblGrid>
        <w:gridCol w:w="10457"/>
      </w:tblGrid>
      <w:tr w:rsidR="005A14F6" w14:paraId="0A2E2CEB" w14:textId="77777777" w:rsidTr="00801F55">
        <w:trPr>
          <w:trHeight w:val="1790"/>
        </w:trPr>
        <w:tc>
          <w:tcPr>
            <w:tcW w:w="10435" w:type="dxa"/>
          </w:tcPr>
          <w:p w14:paraId="050C3E4E" w14:textId="77777777" w:rsidR="00CB0195" w:rsidRDefault="00CB0195" w:rsidP="00CB0195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200" w:line="276" w:lineRule="auto"/>
              <w:ind w:left="780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  <w:r w:rsidRPr="005A14F6"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  <w:lastRenderedPageBreak/>
              <w:t>PURPOSE:</w:t>
            </w:r>
          </w:p>
          <w:p w14:paraId="41BEEFE2" w14:textId="77777777" w:rsidR="00CB0195" w:rsidRDefault="00CB0195" w:rsidP="00CB0195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 w:rsidRPr="00814692">
              <w:rPr>
                <w:rFonts w:asciiTheme="minorHAnsi" w:hAnsiTheme="minorHAnsi" w:cstheme="minorHAnsi"/>
              </w:rPr>
              <w:t xml:space="preserve"> To confirm the quality &amp; the safety of </w:t>
            </w:r>
            <w:r>
              <w:rPr>
                <w:rFonts w:asciiTheme="minorHAnsi" w:hAnsiTheme="minorHAnsi" w:cstheme="minorHAnsi"/>
              </w:rPr>
              <w:t>all produce items</w:t>
            </w:r>
            <w:r w:rsidRPr="00814692">
              <w:rPr>
                <w:rFonts w:asciiTheme="minorHAnsi" w:hAnsiTheme="minorHAnsi" w:cstheme="minorHAnsi"/>
              </w:rPr>
              <w:t>.</w:t>
            </w:r>
          </w:p>
          <w:p w14:paraId="550577C2" w14:textId="77777777" w:rsidR="00CB0195" w:rsidRPr="00814692" w:rsidRDefault="00CB0195" w:rsidP="00CB0195">
            <w:pPr>
              <w:pStyle w:val="ListParagraph"/>
              <w:numPr>
                <w:ilvl w:val="1"/>
                <w:numId w:val="1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814692">
              <w:rPr>
                <w:rFonts w:asciiTheme="minorHAnsi" w:hAnsiTheme="minorHAnsi" w:cstheme="minorHAnsi"/>
              </w:rPr>
              <w:t>Meet Panda standards requirements &amp; comply with the regulatory authorities’ requirements.</w:t>
            </w:r>
          </w:p>
          <w:p w14:paraId="4DD03254" w14:textId="77777777" w:rsidR="00CB0195" w:rsidRPr="005A14F6" w:rsidRDefault="00CB0195" w:rsidP="00CB0195">
            <w:pPr>
              <w:keepNext/>
              <w:tabs>
                <w:tab w:val="left" w:pos="426"/>
              </w:tabs>
              <w:spacing w:after="200" w:line="276" w:lineRule="auto"/>
              <w:ind w:left="450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</w:p>
          <w:p w14:paraId="4727AD16" w14:textId="77777777" w:rsidR="00CB0195" w:rsidRDefault="00CB0195" w:rsidP="00CB0195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200" w:line="276" w:lineRule="auto"/>
              <w:ind w:left="780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  <w:r w:rsidRPr="005A14F6"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  <w:t>SCOPE:</w:t>
            </w:r>
          </w:p>
          <w:p w14:paraId="58280666" w14:textId="77777777" w:rsidR="00CB0195" w:rsidRDefault="00CB0195" w:rsidP="00CB0195">
            <w:pPr>
              <w:keepNext/>
              <w:tabs>
                <w:tab w:val="left" w:pos="450"/>
              </w:tabs>
              <w:spacing w:after="200" w:line="276" w:lineRule="auto"/>
              <w:ind w:left="450"/>
              <w:jc w:val="both"/>
              <w:outlineLvl w:val="2"/>
              <w:rPr>
                <w:rFonts w:asciiTheme="minorHAnsi" w:hAnsiTheme="minorHAnsi" w:cstheme="minorHAnsi"/>
              </w:rPr>
            </w:pPr>
            <w:r w:rsidRPr="00814692">
              <w:rPr>
                <w:rFonts w:asciiTheme="minorHAnsi" w:hAnsiTheme="minorHAnsi" w:cstheme="minorHAnsi"/>
              </w:rPr>
              <w:t xml:space="preserve"> </w:t>
            </w:r>
            <w:r w:rsidRPr="00E63764">
              <w:rPr>
                <w:rFonts w:asciiTheme="minorHAnsi" w:hAnsiTheme="minorHAnsi" w:cstheme="minorHAnsi"/>
                <w:b/>
                <w:bCs/>
              </w:rPr>
              <w:t>Guidelines for all produce vendors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128A55FE" w14:textId="77777777" w:rsidR="00CB0195" w:rsidRPr="00853C1B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cs="Calibri"/>
                <w:u w:color="000000"/>
                <w:lang w:eastAsia="ja-JP"/>
              </w:rPr>
            </w:pPr>
            <w:r w:rsidRPr="00853C1B">
              <w:rPr>
                <w:rFonts w:cs="Calibri"/>
                <w:u w:color="000000"/>
                <w:lang w:eastAsia="ja-JP"/>
              </w:rPr>
              <w:t>Vegetables and Fruits.</w:t>
            </w:r>
          </w:p>
          <w:p w14:paraId="6011AA11" w14:textId="77777777" w:rsidR="00CB0195" w:rsidRPr="00853C1B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cs="Calibri"/>
                <w:u w:color="000000"/>
                <w:lang w:eastAsia="ja-JP"/>
              </w:rPr>
            </w:pPr>
            <w:r w:rsidRPr="00853C1B">
              <w:rPr>
                <w:rFonts w:cs="Calibri"/>
                <w:u w:color="000000"/>
                <w:lang w:eastAsia="ja-JP"/>
              </w:rPr>
              <w:t xml:space="preserve">Green Leaves </w:t>
            </w:r>
          </w:p>
          <w:p w14:paraId="20B6423E" w14:textId="77777777" w:rsidR="00CB0195" w:rsidRPr="00E63764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asciiTheme="majorBidi" w:hAnsiTheme="majorBidi" w:cstheme="majorBidi"/>
                <w:lang w:val="en-GB" w:eastAsia="en-GB"/>
              </w:rPr>
            </w:pPr>
            <w:r w:rsidRPr="00E63764">
              <w:rPr>
                <w:rFonts w:asciiTheme="majorBidi" w:hAnsiTheme="majorBidi" w:cstheme="majorBidi"/>
                <w:lang w:val="en-GB" w:eastAsia="en-GB"/>
              </w:rPr>
              <w:t xml:space="preserve">Cut </w:t>
            </w:r>
            <w:r>
              <w:rPr>
                <w:rFonts w:asciiTheme="majorBidi" w:hAnsiTheme="majorBidi" w:cstheme="majorBidi"/>
                <w:lang w:val="en-GB" w:eastAsia="en-GB"/>
              </w:rPr>
              <w:t>Ve</w:t>
            </w:r>
            <w:r w:rsidRPr="00E63764">
              <w:rPr>
                <w:rFonts w:asciiTheme="majorBidi" w:hAnsiTheme="majorBidi" w:cstheme="majorBidi"/>
                <w:lang w:val="en-GB" w:eastAsia="en-GB"/>
              </w:rPr>
              <w:t xml:space="preserve">getables </w:t>
            </w:r>
          </w:p>
          <w:p w14:paraId="0B1805DD" w14:textId="77777777" w:rsidR="00CB0195" w:rsidRPr="005A14F6" w:rsidRDefault="00CB0195" w:rsidP="00CB0195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200" w:line="276" w:lineRule="auto"/>
              <w:ind w:left="780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  <w:r w:rsidRPr="005A14F6"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  <w:t>RESPONSIBILITY:</w:t>
            </w:r>
          </w:p>
          <w:p w14:paraId="33A5B1BF" w14:textId="77777777" w:rsidR="00CB0195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cs="Calibri"/>
                <w:u w:color="000000"/>
                <w:lang w:eastAsia="ja-JP"/>
              </w:rPr>
            </w:pPr>
            <w:r w:rsidRPr="004719A5">
              <w:rPr>
                <w:rFonts w:cs="Calibri"/>
                <w:u w:color="000000"/>
                <w:lang w:eastAsia="ja-JP"/>
              </w:rPr>
              <w:t>Quality Assurance Team</w:t>
            </w:r>
            <w:r>
              <w:rPr>
                <w:rFonts w:cs="Calibri"/>
                <w:u w:color="000000"/>
                <w:lang w:eastAsia="ja-JP"/>
              </w:rPr>
              <w:t>.</w:t>
            </w:r>
          </w:p>
          <w:p w14:paraId="76A0CAA5" w14:textId="77777777" w:rsidR="00CB0195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cs="Calibri"/>
                <w:u w:color="000000"/>
                <w:lang w:eastAsia="ja-JP"/>
              </w:rPr>
            </w:pPr>
            <w:r w:rsidRPr="004719A5">
              <w:rPr>
                <w:rFonts w:cs="Calibri"/>
                <w:u w:color="000000"/>
                <w:lang w:eastAsia="ja-JP"/>
              </w:rPr>
              <w:t>Category Manager &amp; Buyer</w:t>
            </w:r>
            <w:r>
              <w:rPr>
                <w:rFonts w:cs="Calibri"/>
                <w:u w:color="000000"/>
                <w:lang w:eastAsia="ja-JP"/>
              </w:rPr>
              <w:t>.</w:t>
            </w:r>
          </w:p>
          <w:p w14:paraId="118B091D" w14:textId="77777777" w:rsidR="00CB0195" w:rsidRPr="004719A5" w:rsidRDefault="00CB0195" w:rsidP="00CB0195">
            <w:pPr>
              <w:pStyle w:val="ListParagraph"/>
              <w:numPr>
                <w:ilvl w:val="1"/>
                <w:numId w:val="1"/>
              </w:numPr>
              <w:spacing w:after="240" w:line="276" w:lineRule="auto"/>
              <w:ind w:right="29"/>
              <w:contextualSpacing/>
              <w:jc w:val="both"/>
              <w:rPr>
                <w:rFonts w:cs="Calibri"/>
                <w:u w:color="000000"/>
                <w:lang w:eastAsia="ja-JP"/>
              </w:rPr>
            </w:pPr>
            <w:r w:rsidRPr="004719A5">
              <w:rPr>
                <w:rFonts w:cs="Calibri"/>
                <w:u w:color="000000"/>
                <w:lang w:eastAsia="ja-JP"/>
              </w:rPr>
              <w:t>Vendor Representatives.</w:t>
            </w:r>
          </w:p>
          <w:p w14:paraId="1DE96A0A" w14:textId="5CC7E263" w:rsidR="00CB0195" w:rsidRPr="00A66F5F" w:rsidRDefault="00CB0195" w:rsidP="00CB0195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after="200" w:line="276" w:lineRule="auto"/>
              <w:ind w:left="780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  <w:r w:rsidRPr="00A66F5F"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  <w:t>REQUIRMENTS</w:t>
            </w:r>
          </w:p>
          <w:p w14:paraId="1E95C692" w14:textId="77777777" w:rsidR="00CB0195" w:rsidRPr="00CB0195" w:rsidRDefault="00CB0195" w:rsidP="00CB0195">
            <w:pPr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color="000000"/>
              </w:rPr>
            </w:pPr>
            <w:r w:rsidRPr="00CB019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u w:color="000000"/>
              </w:rPr>
              <w:t>Critical Requirements</w:t>
            </w:r>
          </w:p>
          <w:p w14:paraId="72EF86B5" w14:textId="77777777" w:rsidR="00CB0195" w:rsidRPr="005A14F6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The company must have a valid commercial license.</w:t>
            </w:r>
          </w:p>
          <w:p w14:paraId="6A0FCC61" w14:textId="77777777" w:rsidR="00CB0195" w:rsidRPr="00E63764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cs="Calibri"/>
                <w:b/>
                <w:bCs/>
                <w:sz w:val="20"/>
                <w:szCs w:val="20"/>
                <w:u w:color="000000"/>
              </w:rPr>
            </w:pPr>
            <w:r w:rsidRPr="00E63764">
              <w:rPr>
                <w:rFonts w:cs="Calibri"/>
                <w:sz w:val="20"/>
                <w:szCs w:val="20"/>
                <w:u w:color="000000"/>
              </w:rPr>
              <w:t>Agricultural license for farms.</w:t>
            </w:r>
          </w:p>
          <w:p w14:paraId="7B20A48A" w14:textId="77777777" w:rsidR="00CB0195" w:rsidRPr="005A14F6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0"/>
                <w:szCs w:val="20"/>
                <w:u w:color="000000"/>
              </w:rPr>
            </w:pP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 xml:space="preserve">The location must have 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a 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 xml:space="preserve">valid 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municipality 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license.</w:t>
            </w:r>
          </w:p>
          <w:p w14:paraId="2E553347" w14:textId="77777777" w:rsidR="00CB0195" w:rsidRPr="004D57BC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All 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 xml:space="preserve">Staff must have 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a 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 xml:space="preserve">valid Health Card. </w:t>
            </w:r>
          </w:p>
          <w:p w14:paraId="159CE910" w14:textId="77777777" w:rsidR="00CB0195" w:rsidRPr="004C1717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contextualSpacing/>
            </w:pPr>
            <w:r w:rsidRPr="00E63764">
              <w:rPr>
                <w:rFonts w:cs="Calibri"/>
                <w:sz w:val="20"/>
                <w:szCs w:val="20"/>
                <w:u w:color="000000"/>
              </w:rPr>
              <w:t>The facility should provide proof that Pest Control Program is in place.</w:t>
            </w:r>
          </w:p>
          <w:p w14:paraId="3FA5BC1E" w14:textId="77777777" w:rsidR="00CB0195" w:rsidRPr="004C1717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Location must be far from any contamination source.</w:t>
            </w:r>
          </w:p>
          <w:p w14:paraId="542E924E" w14:textId="77777777" w:rsidR="00CB0195" w:rsidRPr="002902B8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</w:rPr>
              <w:t>Rental contract for the facility and shipping trucks</w:t>
            </w:r>
            <w:r>
              <w:rPr>
                <w:rFonts w:ascii="Calibri" w:hAnsi="Calibri" w:cs="Calibri" w:hint="cs"/>
                <w:sz w:val="20"/>
                <w:szCs w:val="20"/>
                <w:u w:color="000000"/>
                <w:rtl/>
                <w:lang w:bidi="ar-EG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u w:color="000000"/>
                <w:lang w:bidi="ar-EG"/>
              </w:rPr>
              <w:t>in case that the vendor does not own it.</w:t>
            </w:r>
          </w:p>
          <w:p w14:paraId="19AF9826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</w:pPr>
            <w:r w:rsidRPr="00F54AE4">
              <w:rPr>
                <w:rFonts w:eastAsia="Times New Roman" w:cs="Calibri"/>
                <w:sz w:val="20"/>
                <w:szCs w:val="20"/>
                <w:u w:color="000000"/>
              </w:rPr>
              <w:t>Cool chain is well maintained</w:t>
            </w:r>
            <w:r w:rsidRPr="001E08CB"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 xml:space="preserve">. (Appendix 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>2</w:t>
            </w:r>
            <w:r w:rsidRPr="001E08CB"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>).</w:t>
            </w:r>
          </w:p>
          <w:p w14:paraId="006CAD2B" w14:textId="77777777" w:rsidR="00CB0195" w:rsidRPr="001E7AA7" w:rsidRDefault="00CB0195" w:rsidP="00CB0195">
            <w:pPr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</w:pPr>
          </w:p>
          <w:p w14:paraId="643C0969" w14:textId="77777777" w:rsidR="00CB0195" w:rsidRPr="00EA777E" w:rsidRDefault="00CB0195" w:rsidP="00CB0195">
            <w:pPr>
              <w:rPr>
                <w:rFonts w:cs="Calibri"/>
                <w:sz w:val="20"/>
                <w:szCs w:val="20"/>
                <w:u w:color="000000"/>
              </w:rPr>
            </w:pPr>
          </w:p>
          <w:p w14:paraId="6E41E339" w14:textId="77777777" w:rsidR="00CB0195" w:rsidRPr="004C1717" w:rsidRDefault="00CB0195" w:rsidP="00CB0195">
            <w:pPr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</w:pPr>
            <w:r w:rsidRPr="005A14F6"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>Major Requirements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 xml:space="preserve"> </w:t>
            </w:r>
          </w:p>
          <w:p w14:paraId="70B70474" w14:textId="77777777" w:rsidR="00CB0195" w:rsidRPr="004C1717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Workers must maintain accepted level of personal hygiene.</w:t>
            </w:r>
          </w:p>
          <w:p w14:paraId="3832D4FF" w14:textId="77777777" w:rsidR="00CB0195" w:rsidRPr="006B37B3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 xml:space="preserve">Overall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facility 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cleaning &amp; hygiene level should be maintained on daily basis.</w:t>
            </w:r>
          </w:p>
          <w:p w14:paraId="1122020C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All food items and food contact items should be stored away from the floor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 and cooling units</w:t>
            </w:r>
            <w:r w:rsidRPr="005A14F6">
              <w:rPr>
                <w:rFonts w:ascii="Calibri" w:hAnsi="Calibri" w:cs="Calibri"/>
                <w:sz w:val="20"/>
                <w:szCs w:val="20"/>
                <w:u w:color="000000"/>
              </w:rPr>
              <w:t>.</w:t>
            </w:r>
          </w:p>
          <w:p w14:paraId="60B53DCE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All items should be stored and delivered </w:t>
            </w:r>
            <w:r w:rsidRPr="00AC1F1D">
              <w:rPr>
                <w:rFonts w:ascii="Calibri" w:hAnsi="Calibri" w:cs="Calibri"/>
                <w:sz w:val="20"/>
                <w:szCs w:val="20"/>
                <w:u w:color="000000"/>
              </w:rPr>
              <w:t>as per their standard storage temperature.</w:t>
            </w:r>
          </w:p>
          <w:p w14:paraId="2410F190" w14:textId="77777777" w:rsidR="00CB0195" w:rsidRPr="00C81402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Entrance, receiving and dispatching doors should be covered with air curtains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 and plastic curtains</w:t>
            </w: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.</w:t>
            </w:r>
          </w:p>
          <w:p w14:paraId="390FE01A" w14:textId="77777777" w:rsidR="00CB0195" w:rsidRPr="006B37B3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lastRenderedPageBreak/>
              <w:t>Glue type fly killing units must be installed inside the preparation room.</w:t>
            </w:r>
          </w:p>
          <w:p w14:paraId="31152787" w14:textId="77777777" w:rsidR="00CB0195" w:rsidRPr="00180F2B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180F2B">
              <w:rPr>
                <w:rFonts w:ascii="Calibri" w:hAnsi="Calibri" w:cs="Calibri"/>
                <w:sz w:val="20"/>
                <w:szCs w:val="20"/>
                <w:u w:color="000000"/>
              </w:rPr>
              <w:t>Staff toilet &amp; canteen must be isolated and separated from the facility (no gaps around the toilet door &amp; provided with proper cleaning and washing materials) &amp; provided with exhaust fans.</w:t>
            </w:r>
          </w:p>
          <w:p w14:paraId="139A36F8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 xml:space="preserve"> All ventilation system outlets must be sealed properly.</w:t>
            </w:r>
          </w:p>
          <w:p w14:paraId="1E3B822A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>
              <w:rPr>
                <w:rFonts w:eastAsia="Times New Roman" w:cs="Calibri"/>
                <w:sz w:val="20"/>
                <w:szCs w:val="20"/>
                <w:u w:color="000000"/>
              </w:rPr>
              <w:t>Facility</w:t>
            </w:r>
            <w:r>
              <w:t xml:space="preserve"> </w:t>
            </w:r>
            <w:r w:rsidRPr="003C3B19">
              <w:rPr>
                <w:rFonts w:eastAsia="Times New Roman" w:cs="Calibri"/>
                <w:sz w:val="20"/>
                <w:szCs w:val="20"/>
                <w:u w:color="000000"/>
              </w:rPr>
              <w:t>design &amp; construction</w:t>
            </w:r>
            <w:r>
              <w:rPr>
                <w:rFonts w:eastAsia="Times New Roman" w:cs="Calibri"/>
                <w:sz w:val="20"/>
                <w:szCs w:val="20"/>
                <w:u w:color="000000"/>
              </w:rPr>
              <w:t xml:space="preserve"> a</w:t>
            </w:r>
            <w:r w:rsidRPr="003C3B19">
              <w:rPr>
                <w:rFonts w:eastAsia="Times New Roman" w:cs="Calibri"/>
                <w:sz w:val="20"/>
                <w:szCs w:val="20"/>
                <w:u w:color="000000"/>
              </w:rPr>
              <w:t>llow easy workflow &amp; process separation to prevent cross contamination.</w:t>
            </w:r>
          </w:p>
          <w:p w14:paraId="6BFD5654" w14:textId="77777777" w:rsidR="00CB0195" w:rsidRPr="003C3B19" w:rsidRDefault="00CB0195" w:rsidP="00CB0195">
            <w:pPr>
              <w:pStyle w:val="ListParagraph"/>
              <w:ind w:left="1440"/>
              <w:rPr>
                <w:rFonts w:eastAsia="Times New Roman" w:cs="Calibri"/>
                <w:sz w:val="20"/>
                <w:szCs w:val="20"/>
                <w:u w:color="000000"/>
              </w:rPr>
            </w:pPr>
          </w:p>
          <w:p w14:paraId="70E5C2E2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163979">
              <w:rPr>
                <w:rFonts w:cs="Calibri"/>
                <w:sz w:val="20"/>
                <w:szCs w:val="20"/>
                <w:u w:color="000000"/>
              </w:rPr>
              <w:t xml:space="preserve">The interior walls, ceilings, floors &amp; surfaces should be </w:t>
            </w:r>
            <w:r>
              <w:rPr>
                <w:rFonts w:cs="Calibri"/>
                <w:sz w:val="20"/>
                <w:szCs w:val="20"/>
                <w:u w:color="000000"/>
              </w:rPr>
              <w:t>m</w:t>
            </w:r>
            <w:r w:rsidRPr="00163979">
              <w:rPr>
                <w:rFonts w:eastAsia="Times New Roman" w:cs="Calibri"/>
                <w:sz w:val="20"/>
                <w:szCs w:val="20"/>
                <w:u w:color="000000"/>
              </w:rPr>
              <w:t>ade of strong &amp; durable material</w:t>
            </w:r>
            <w:r>
              <w:rPr>
                <w:rFonts w:eastAsia="Times New Roman" w:cs="Calibri"/>
                <w:sz w:val="20"/>
                <w:szCs w:val="20"/>
                <w:u w:color="000000"/>
              </w:rPr>
              <w:t xml:space="preserve"> (wood &amp; gypsum board is not allowed)</w:t>
            </w:r>
            <w:r w:rsidRPr="00163979">
              <w:rPr>
                <w:rFonts w:eastAsia="Times New Roman" w:cs="Calibri"/>
                <w:sz w:val="20"/>
                <w:szCs w:val="20"/>
                <w:u w:color="000000"/>
              </w:rPr>
              <w:t>.</w:t>
            </w:r>
          </w:p>
          <w:p w14:paraId="3972475F" w14:textId="77777777" w:rsidR="00CB0195" w:rsidRPr="00163979" w:rsidRDefault="00CB0195" w:rsidP="00CB0195">
            <w:pPr>
              <w:rPr>
                <w:rFonts w:cs="Calibri"/>
                <w:sz w:val="20"/>
                <w:szCs w:val="20"/>
                <w:u w:color="000000"/>
              </w:rPr>
            </w:pPr>
          </w:p>
          <w:p w14:paraId="7028D74F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044B91">
              <w:rPr>
                <w:rFonts w:cs="Calibri"/>
                <w:sz w:val="20"/>
                <w:szCs w:val="20"/>
                <w:u w:color="000000"/>
              </w:rPr>
              <w:t>Facility structure is</w:t>
            </w:r>
            <w:r w:rsidRPr="00163979">
              <w:rPr>
                <w:rFonts w:eastAsia="Times New Roman" w:cs="Calibri"/>
                <w:sz w:val="20"/>
                <w:szCs w:val="20"/>
                <w:u w:color="000000"/>
              </w:rPr>
              <w:t xml:space="preserve"> Free from pits, cracks, and crevices</w:t>
            </w:r>
            <w:r>
              <w:rPr>
                <w:rFonts w:eastAsia="Times New Roman" w:cs="Calibri"/>
                <w:sz w:val="20"/>
                <w:szCs w:val="20"/>
                <w:u w:color="000000"/>
              </w:rPr>
              <w:t xml:space="preserve"> </w:t>
            </w:r>
            <w:r w:rsidRPr="00044B91">
              <w:rPr>
                <w:rFonts w:cs="Calibri"/>
                <w:sz w:val="20"/>
                <w:szCs w:val="20"/>
                <w:u w:color="000000"/>
              </w:rPr>
              <w:t xml:space="preserve">to </w:t>
            </w:r>
            <w:r>
              <w:rPr>
                <w:rFonts w:eastAsia="Times New Roman" w:cs="Calibri"/>
                <w:sz w:val="20"/>
                <w:szCs w:val="20"/>
                <w:u w:color="000000"/>
              </w:rPr>
              <w:t>b</w:t>
            </w:r>
            <w:r w:rsidRPr="00044B91">
              <w:rPr>
                <w:rFonts w:eastAsia="Times New Roman" w:cs="Calibri"/>
                <w:sz w:val="20"/>
                <w:szCs w:val="20"/>
                <w:u w:color="000000"/>
              </w:rPr>
              <w:t>e in sealed manner to prevent the entry of insects and rodents.</w:t>
            </w:r>
          </w:p>
          <w:p w14:paraId="69D8DCB2" w14:textId="77777777" w:rsidR="00CB0195" w:rsidRPr="00AA3284" w:rsidRDefault="00CB0195" w:rsidP="00CB0195">
            <w:pPr>
              <w:pStyle w:val="ListParagraph"/>
              <w:rPr>
                <w:rFonts w:eastAsia="Times New Roman" w:cs="Calibri"/>
                <w:sz w:val="20"/>
                <w:szCs w:val="20"/>
                <w:u w:color="000000"/>
              </w:rPr>
            </w:pPr>
          </w:p>
          <w:p w14:paraId="3F978130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AA3284">
              <w:rPr>
                <w:rFonts w:eastAsia="Times New Roman" w:cs="Calibri"/>
                <w:sz w:val="20"/>
                <w:szCs w:val="20"/>
                <w:u w:color="000000"/>
              </w:rPr>
              <w:t>Trash bins should be of sufficient number based on the size of the operation; Foot operated, self-closing &amp; tightly closed.</w:t>
            </w:r>
          </w:p>
          <w:p w14:paraId="3243F730" w14:textId="77777777" w:rsidR="00CB0195" w:rsidRPr="000C79D4" w:rsidRDefault="00CB0195" w:rsidP="00CB0195">
            <w:pPr>
              <w:pStyle w:val="ListParagraph"/>
              <w:rPr>
                <w:rFonts w:eastAsia="Times New Roman" w:cs="Calibri"/>
                <w:sz w:val="20"/>
                <w:szCs w:val="20"/>
                <w:u w:color="000000"/>
              </w:rPr>
            </w:pPr>
          </w:p>
          <w:p w14:paraId="746EC3BA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>
              <w:rPr>
                <w:rFonts w:eastAsia="Times New Roman" w:cs="Calibri"/>
                <w:sz w:val="20"/>
                <w:szCs w:val="20"/>
                <w:u w:color="000000"/>
              </w:rPr>
              <w:t>Facility drains should be designed to be cleanable</w:t>
            </w:r>
            <w:r>
              <w:t xml:space="preserve"> &amp; </w:t>
            </w:r>
            <w:r w:rsidRPr="00B74AA2">
              <w:rPr>
                <w:rFonts w:eastAsia="Times New Roman" w:cs="Calibri"/>
                <w:sz w:val="20"/>
                <w:szCs w:val="20"/>
                <w:u w:color="000000"/>
              </w:rPr>
              <w:t xml:space="preserve">covered to prevent pests’ </w:t>
            </w:r>
            <w:r>
              <w:rPr>
                <w:rFonts w:eastAsia="Times New Roman" w:cs="Calibri"/>
                <w:sz w:val="20"/>
                <w:szCs w:val="20"/>
                <w:u w:color="000000"/>
              </w:rPr>
              <w:t>access</w:t>
            </w:r>
            <w:r w:rsidRPr="00B74AA2">
              <w:rPr>
                <w:rFonts w:eastAsia="Times New Roman" w:cs="Calibri"/>
                <w:sz w:val="20"/>
                <w:szCs w:val="20"/>
                <w:u w:color="000000"/>
              </w:rPr>
              <w:t xml:space="preserve"> inside the facility from the drainage</w:t>
            </w:r>
          </w:p>
          <w:p w14:paraId="5857A7DC" w14:textId="77777777" w:rsidR="00CB0195" w:rsidRPr="006379BA" w:rsidRDefault="00CB0195" w:rsidP="00CB0195">
            <w:pPr>
              <w:rPr>
                <w:rFonts w:cs="Calibri"/>
                <w:sz w:val="20"/>
                <w:szCs w:val="20"/>
                <w:u w:color="000000"/>
              </w:rPr>
            </w:pPr>
          </w:p>
          <w:p w14:paraId="35CF9557" w14:textId="77777777" w:rsidR="00CB0195" w:rsidRPr="006B37B3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All walk-in chillers must be provided with temperature ga</w:t>
            </w:r>
            <w:r w:rsidRPr="00A24033">
              <w:rPr>
                <w:rFonts w:ascii="Calibri" w:hAnsi="Calibri" w:cs="Calibri"/>
                <w:color w:val="FF0000"/>
                <w:sz w:val="20"/>
                <w:szCs w:val="20"/>
                <w:u w:color="000000"/>
              </w:rPr>
              <w:t>u</w:t>
            </w: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ges.</w:t>
            </w:r>
          </w:p>
          <w:p w14:paraId="77A0EC17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 xml:space="preserve">All walk-in chillers must be provided with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plastic curtains.</w:t>
            </w:r>
          </w:p>
          <w:p w14:paraId="738E251D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Separated area for damaged &amp; expired items with clear signage (no accumulation and mixing with good items).</w:t>
            </w:r>
          </w:p>
          <w:p w14:paraId="2F32C5FE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Pallets &amp; rust resistant racks must be used inside the facility.</w:t>
            </w:r>
          </w:p>
          <w:p w14:paraId="49E26FDF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Temperature records and cleaning schedule must available and updated for each chiller and area.</w:t>
            </w:r>
          </w:p>
          <w:p w14:paraId="0EEAAC9C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All cleaning materials should be food grade cleaning material.</w:t>
            </w:r>
          </w:p>
          <w:p w14:paraId="5BEC940B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Only Foot Operated trash </w:t>
            </w:r>
            <w:proofErr w:type="gramStart"/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bins  used</w:t>
            </w:r>
            <w:proofErr w:type="gramEnd"/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  should be used.</w:t>
            </w:r>
          </w:p>
          <w:p w14:paraId="1DF84CC1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>No trash or scrap accumulating around the facility location</w:t>
            </w:r>
          </w:p>
          <w:p w14:paraId="59A54B06" w14:textId="77777777" w:rsidR="00CB0195" w:rsidRPr="00CB0195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>Certificate of origin of all imported items.</w:t>
            </w:r>
          </w:p>
          <w:p w14:paraId="353C06E3" w14:textId="77777777" w:rsidR="00CB0195" w:rsidRPr="00CB0195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>Facility has enough number of hand wash stations.</w:t>
            </w:r>
          </w:p>
          <w:p w14:paraId="5AE106E8" w14:textId="77777777" w:rsidR="00CB0195" w:rsidRPr="000C79D4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Biosecurity must be maintained at acceptable level (all plants </w:t>
            </w:r>
            <w:r w:rsidRPr="00960341">
              <w:rPr>
                <w:rFonts w:ascii="Calibri" w:hAnsi="Calibri" w:cs="Calibri"/>
                <w:sz w:val="20"/>
                <w:szCs w:val="20"/>
                <w:u w:color="000000"/>
              </w:rPr>
              <w:t>around the ponds must be trimmed on regular basis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>).</w:t>
            </w:r>
          </w:p>
          <w:p w14:paraId="070103FE" w14:textId="733621F8" w:rsidR="00CB0195" w:rsidRPr="007147EF" w:rsidRDefault="00CB0195" w:rsidP="00CB0195">
            <w:pPr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</w:pPr>
            <w:r w:rsidRPr="007147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Green Leaves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>Additional Requirements</w:t>
            </w:r>
            <w:r w:rsidRPr="007147E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u w:color="000000"/>
              </w:rPr>
              <w:t xml:space="preserve"> </w:t>
            </w:r>
          </w:p>
          <w:p w14:paraId="4D02DA86" w14:textId="77777777" w:rsidR="00CB0195" w:rsidRP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F476F">
              <w:rPr>
                <w:rFonts w:ascii="Calibri" w:hAnsi="Calibri" w:cs="Calibri"/>
                <w:sz w:val="20"/>
                <w:szCs w:val="20"/>
                <w:u w:color="000000"/>
              </w:rPr>
              <w:t>Vendor should declare the source of raw materials / farms that he is dealing with in advance to Panda Produce Category Team and to QA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.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These locations should be mentioned in the Contract with GPS locations.</w:t>
            </w:r>
          </w:p>
          <w:p w14:paraId="018629D0" w14:textId="77777777" w:rsidR="00CB0195" w:rsidRPr="00853C1B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</w:rPr>
              <w:t>Vendor should be supplying from approved source by QA team.</w:t>
            </w:r>
          </w:p>
          <w:p w14:paraId="12FECFF4" w14:textId="77777777" w:rsidR="00CB0195" w:rsidRPr="00ED2403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ED2403">
              <w:rPr>
                <w:rFonts w:eastAsia="Times New Roman" w:cs="Calibri"/>
                <w:sz w:val="20"/>
                <w:szCs w:val="20"/>
                <w:u w:color="000000"/>
              </w:rPr>
              <w:lastRenderedPageBreak/>
              <w:t>Before the start of business with Panda – the vendor should collect samples of each item he intends to supply to Panda and send them to a Panda approved Lab for Micro Testing at his own cost.</w:t>
            </w:r>
          </w:p>
          <w:p w14:paraId="547C90BE" w14:textId="77777777" w:rsidR="00CB0195" w:rsidRPr="006379BA" w:rsidRDefault="00CB0195" w:rsidP="00CB0195">
            <w:pPr>
              <w:pStyle w:val="ListParagraph"/>
              <w:numPr>
                <w:ilvl w:val="3"/>
                <w:numId w:val="11"/>
              </w:numPr>
              <w:spacing w:after="200" w:line="276" w:lineRule="auto"/>
              <w:ind w:left="1773" w:hanging="207"/>
              <w:rPr>
                <w:rFonts w:cs="Calibri"/>
                <w:sz w:val="20"/>
                <w:szCs w:val="20"/>
                <w:u w:color="000000"/>
              </w:rPr>
            </w:pPr>
            <w:r w:rsidRPr="006379BA">
              <w:rPr>
                <w:rFonts w:cs="Calibri"/>
                <w:sz w:val="20"/>
                <w:szCs w:val="20"/>
                <w:u w:color="000000"/>
              </w:rPr>
              <w:t xml:space="preserve">If the samples Pass as per </w:t>
            </w:r>
            <w:r w:rsidRPr="006379BA"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>(Appendix 3).</w:t>
            </w:r>
            <w:r w:rsidRPr="006379BA">
              <w:rPr>
                <w:rFonts w:cs="Calibri"/>
                <w:sz w:val="20"/>
                <w:szCs w:val="20"/>
                <w:u w:color="000000"/>
              </w:rPr>
              <w:t xml:space="preserve">  The vendor needs to inform Panda Commercial &amp; QA to</w:t>
            </w:r>
            <w:r w:rsidRPr="00BB06BC">
              <w:rPr>
                <w:rFonts w:cs="Calibri"/>
                <w:color w:val="FF0000"/>
                <w:sz w:val="20"/>
                <w:szCs w:val="20"/>
                <w:u w:color="000000"/>
              </w:rPr>
              <w:t xml:space="preserve"> </w:t>
            </w:r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schedule </w:t>
            </w:r>
            <w:r w:rsidRPr="006379BA">
              <w:rPr>
                <w:rFonts w:cs="Calibri"/>
                <w:sz w:val="20"/>
                <w:szCs w:val="20"/>
                <w:u w:color="000000"/>
              </w:rPr>
              <w:t>an audit of all his facilities and locations and collect samples to validate the test results – at the vendors cost.</w:t>
            </w:r>
          </w:p>
          <w:p w14:paraId="49C9AAD8" w14:textId="77777777" w:rsidR="00CB0195" w:rsidRPr="00CB0195" w:rsidRDefault="00CB0195" w:rsidP="00CB0195">
            <w:pPr>
              <w:pStyle w:val="ListParagraph"/>
              <w:numPr>
                <w:ilvl w:val="3"/>
                <w:numId w:val="11"/>
              </w:numPr>
              <w:spacing w:after="200" w:line="276" w:lineRule="auto"/>
              <w:ind w:left="1683" w:hanging="117"/>
              <w:rPr>
                <w:rFonts w:cs="Calibri"/>
                <w:sz w:val="20"/>
                <w:szCs w:val="20"/>
                <w:u w:color="000000"/>
              </w:rPr>
            </w:pPr>
            <w:r w:rsidRPr="006379BA">
              <w:rPr>
                <w:rFonts w:cs="Calibri"/>
                <w:sz w:val="20"/>
                <w:szCs w:val="20"/>
                <w:u w:color="000000"/>
              </w:rPr>
              <w:t xml:space="preserve">If the samples Fail as per </w:t>
            </w:r>
            <w:r w:rsidRPr="006379BA"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>(Appendix 3).</w:t>
            </w:r>
            <w:r w:rsidRPr="006379BA">
              <w:rPr>
                <w:rFonts w:cs="Calibri"/>
                <w:sz w:val="20"/>
                <w:szCs w:val="20"/>
                <w:u w:color="000000"/>
              </w:rPr>
              <w:t xml:space="preserve"> the vendor should change </w:t>
            </w:r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source to </w:t>
            </w:r>
            <w:proofErr w:type="gramStart"/>
            <w:r w:rsidRPr="00CB0195">
              <w:rPr>
                <w:rFonts w:cs="Calibri"/>
                <w:sz w:val="20"/>
                <w:szCs w:val="20"/>
                <w:u w:color="000000"/>
              </w:rPr>
              <w:t>another  clean</w:t>
            </w:r>
            <w:proofErr w:type="gramEnd"/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 source farm again to collect samples from and repeat the steps above again</w:t>
            </w:r>
            <w:r w:rsidRPr="00CB0195">
              <w:rPr>
                <w:sz w:val="16"/>
                <w:szCs w:val="16"/>
              </w:rPr>
              <w:t>.</w:t>
            </w:r>
          </w:p>
          <w:p w14:paraId="58ABEC25" w14:textId="77777777" w:rsidR="00CB0195" w:rsidRPr="00CB0195" w:rsidRDefault="00CB0195" w:rsidP="00CB0195">
            <w:pPr>
              <w:pStyle w:val="ListParagraph"/>
              <w:numPr>
                <w:ilvl w:val="3"/>
                <w:numId w:val="11"/>
              </w:numPr>
              <w:spacing w:after="200" w:line="276" w:lineRule="auto"/>
              <w:ind w:left="1683" w:hanging="117"/>
              <w:rPr>
                <w:rFonts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Once Panda QA approve the facility and farms – The vendor needs to give </w:t>
            </w:r>
            <w:r w:rsidRPr="008101F9">
              <w:rPr>
                <w:rFonts w:cs="Calibri"/>
                <w:sz w:val="20"/>
                <w:szCs w:val="20"/>
                <w:u w:color="000000"/>
              </w:rPr>
              <w:t>Panda QA an Undertaking letter confirming that he will source and supply items from the approved list of farms and locations only</w:t>
            </w:r>
            <w:r w:rsidRPr="00CB0195">
              <w:rPr>
                <w:rFonts w:cs="Calibri"/>
                <w:sz w:val="20"/>
                <w:szCs w:val="20"/>
                <w:u w:color="000000"/>
              </w:rPr>
              <w:t>. Failure to declare in advance on changing the source farm could lead to termination of the contract.</w:t>
            </w:r>
          </w:p>
          <w:p w14:paraId="568F32D0" w14:textId="77777777" w:rsidR="00CB0195" w:rsidRDefault="00CB0195" w:rsidP="00CB0195">
            <w:pPr>
              <w:pStyle w:val="ListParagraph"/>
              <w:numPr>
                <w:ilvl w:val="2"/>
                <w:numId w:val="11"/>
              </w:numPr>
              <w:ind w:left="1417" w:hanging="630"/>
              <w:rPr>
                <w:rFonts w:cs="Calibri"/>
                <w:sz w:val="20"/>
                <w:szCs w:val="20"/>
                <w:u w:color="000000"/>
              </w:rPr>
            </w:pPr>
            <w:r w:rsidRPr="006379BA">
              <w:rPr>
                <w:rFonts w:cs="Calibri"/>
                <w:sz w:val="20"/>
                <w:szCs w:val="20"/>
                <w:u w:color="000000"/>
              </w:rPr>
              <w:t>Lab analysis for the irrigation water</w:t>
            </w:r>
            <w:r>
              <w:rPr>
                <w:rFonts w:cs="Calibri"/>
                <w:sz w:val="20"/>
                <w:szCs w:val="20"/>
                <w:u w:color="000000"/>
              </w:rPr>
              <w:t xml:space="preserve"> and products</w:t>
            </w:r>
            <w:r w:rsidRPr="006379BA">
              <w:rPr>
                <w:rFonts w:cs="Calibri"/>
                <w:sz w:val="20"/>
                <w:szCs w:val="20"/>
                <w:u w:color="000000"/>
              </w:rPr>
              <w:t>. SASO Standard (</w:t>
            </w:r>
            <w:r w:rsidRPr="006379BA"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 xml:space="preserve">Appendix 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>3</w:t>
            </w:r>
            <w:r w:rsidRPr="006379BA">
              <w:rPr>
                <w:rFonts w:cs="Calibri"/>
                <w:sz w:val="20"/>
                <w:szCs w:val="20"/>
                <w:u w:color="000000"/>
              </w:rPr>
              <w:t>)</w:t>
            </w:r>
            <w:r>
              <w:rPr>
                <w:rFonts w:cs="Calibri"/>
                <w:sz w:val="20"/>
                <w:szCs w:val="20"/>
                <w:u w:color="000000"/>
              </w:rPr>
              <w:t>.</w:t>
            </w:r>
          </w:p>
          <w:p w14:paraId="4E9D3A91" w14:textId="77777777" w:rsidR="00CB0195" w:rsidRPr="008101F9" w:rsidRDefault="00CB0195" w:rsidP="00CB0195">
            <w:pPr>
              <w:ind w:left="697" w:hanging="697"/>
              <w:rPr>
                <w:rFonts w:cs="Calibri"/>
                <w:sz w:val="20"/>
                <w:szCs w:val="20"/>
                <w:u w:color="000000"/>
              </w:rPr>
            </w:pPr>
          </w:p>
          <w:p w14:paraId="00DCA0D3" w14:textId="77777777" w:rsidR="00CB0195" w:rsidRPr="005408FD" w:rsidRDefault="00CB0195" w:rsidP="00CB0195">
            <w:pPr>
              <w:numPr>
                <w:ilvl w:val="2"/>
                <w:numId w:val="11"/>
              </w:numPr>
              <w:spacing w:after="200" w:line="276" w:lineRule="auto"/>
              <w:ind w:left="1413" w:hanging="630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4719A5">
              <w:rPr>
                <w:rFonts w:ascii="Calibri" w:hAnsi="Calibri" w:cs="Calibri"/>
                <w:sz w:val="20"/>
                <w:szCs w:val="20"/>
                <w:u w:color="000000"/>
              </w:rPr>
              <w:t>Vendor commits to not using Organic / Animal Manure</w:t>
            </w:r>
          </w:p>
          <w:p w14:paraId="7D974ED2" w14:textId="77777777" w:rsidR="00CB0195" w:rsidRPr="00600015" w:rsidRDefault="00CB0195" w:rsidP="00CB0195">
            <w:pPr>
              <w:numPr>
                <w:ilvl w:val="2"/>
                <w:numId w:val="11"/>
              </w:numPr>
              <w:spacing w:after="200" w:line="276" w:lineRule="auto"/>
              <w:ind w:left="1053" w:hanging="207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CF476F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Panda reserves the right to test random samples of each vendors products and the cost for testing will be charged to the vendor</w:t>
            </w:r>
            <w:r w:rsidRPr="00CF476F">
              <w:rPr>
                <w:rFonts w:ascii="Calibri" w:hAnsi="Calibri" w:cs="Calibri"/>
                <w:sz w:val="20"/>
                <w:szCs w:val="20"/>
                <w:u w:color="000000"/>
                <w:lang w:val="en-GB"/>
              </w:rPr>
              <w:t>.</w:t>
            </w:r>
          </w:p>
          <w:p w14:paraId="30B7D845" w14:textId="77777777" w:rsidR="00CB0195" w:rsidRPr="00754286" w:rsidRDefault="00CB0195" w:rsidP="00CB0195">
            <w:pPr>
              <w:numPr>
                <w:ilvl w:val="2"/>
                <w:numId w:val="11"/>
              </w:numPr>
              <w:spacing w:after="200" w:line="276" w:lineRule="auto"/>
              <w:ind w:left="1053" w:hanging="207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 xml:space="preserve">All the tools should be food grade (no wooden tools in use, all the cutting boards are </w:t>
            </w:r>
            <w:r w:rsidRPr="002A401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Plastic </w:t>
            </w: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cutting boards, all the tables are stainless steel).</w:t>
            </w:r>
          </w:p>
          <w:p w14:paraId="06811E79" w14:textId="110AA56E" w:rsidR="00CB0195" w:rsidRPr="00614141" w:rsidRDefault="00CB0195" w:rsidP="00CB0195">
            <w:pPr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</w:pPr>
            <w:r w:rsidRPr="00614141">
              <w:rPr>
                <w:rFonts w:cs="Calibri"/>
                <w:b/>
                <w:bCs/>
                <w:u w:color="000000"/>
              </w:rPr>
              <w:t xml:space="preserve"> </w:t>
            </w:r>
            <w:r w:rsidRPr="00614141"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 xml:space="preserve">Cut Vegetables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>Additional</w:t>
            </w:r>
            <w:r w:rsidRPr="00614141"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 xml:space="preserve"> Requirements</w:t>
            </w:r>
          </w:p>
          <w:p w14:paraId="227ACB78" w14:textId="77777777" w:rsidR="00CB0195" w:rsidRPr="00614141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cs="Calibri"/>
                <w:sz w:val="20"/>
                <w:szCs w:val="20"/>
                <w:u w:color="000000"/>
              </w:rPr>
            </w:pPr>
            <w:r w:rsidRPr="00614141">
              <w:rPr>
                <w:rFonts w:cs="Calibri"/>
                <w:sz w:val="20"/>
                <w:szCs w:val="20"/>
                <w:u w:color="000000"/>
              </w:rPr>
              <w:t>Vendor agrees to wash &amp; Sanitize All the vegetables before shipping to Panda and all vegetables should be free of all Pathogenic Bacteria. (should have a washing and sanitizing room)</w:t>
            </w:r>
          </w:p>
          <w:p w14:paraId="5BDC8752" w14:textId="77777777" w:rsidR="00CB0195" w:rsidRPr="00F65AB4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B05767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Operation area (slicing and cutting area) should be separated from any surrounding area and provided with air circulation system (AC) not ventilation fan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.</w:t>
            </w:r>
          </w:p>
          <w:p w14:paraId="36402EA1" w14:textId="77777777" w:rsidR="00CB0195" w:rsidRPr="00F65AB4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B05767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A three-compartment washing sink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:</w:t>
            </w:r>
          </w:p>
          <w:p w14:paraId="5749A829" w14:textId="77777777" w:rsidR="00CB0195" w:rsidRPr="00F65AB4" w:rsidRDefault="00CB0195" w:rsidP="00CB0195">
            <w:pPr>
              <w:pStyle w:val="ListParagraph"/>
              <w:numPr>
                <w:ilvl w:val="3"/>
                <w:numId w:val="12"/>
              </w:numPr>
              <w:spacing w:after="200" w:line="276" w:lineRule="auto"/>
              <w:ind w:left="1593" w:firstLine="0"/>
              <w:rPr>
                <w:rFonts w:cs="Calibri"/>
                <w:color w:val="000000"/>
                <w:sz w:val="20"/>
                <w:szCs w:val="20"/>
                <w:u w:color="000000"/>
              </w:rPr>
            </w:pPr>
            <w:r w:rsidRPr="00F65AB4">
              <w:rPr>
                <w:rFonts w:cs="Calibri"/>
                <w:color w:val="000000"/>
                <w:sz w:val="20"/>
                <w:szCs w:val="20"/>
                <w:u w:color="000000"/>
              </w:rPr>
              <w:t>1st compartment Washing, 2nd Compartment sanitizing and 3rd compartment rinsing.</w:t>
            </w:r>
          </w:p>
          <w:p w14:paraId="3FC50649" w14:textId="77777777" w:rsidR="00CB0195" w:rsidRPr="00F65AB4" w:rsidRDefault="00CB0195" w:rsidP="00CB0195">
            <w:pPr>
              <w:pStyle w:val="ListParagraph"/>
              <w:numPr>
                <w:ilvl w:val="3"/>
                <w:numId w:val="12"/>
              </w:numPr>
              <w:spacing w:after="200" w:line="276" w:lineRule="auto"/>
              <w:ind w:left="1593" w:firstLine="0"/>
              <w:rPr>
                <w:rFonts w:cs="Calibri"/>
                <w:sz w:val="20"/>
                <w:szCs w:val="20"/>
                <w:u w:color="000000"/>
              </w:rPr>
            </w:pPr>
            <w:r w:rsidRPr="00F65AB4">
              <w:rPr>
                <w:rFonts w:cs="Calibri"/>
                <w:sz w:val="20"/>
                <w:szCs w:val="20"/>
                <w:u w:color="000000"/>
              </w:rPr>
              <w:t xml:space="preserve">Use Chlorine tablets as per below concentration:70 ppm chlorine,1gm, </w:t>
            </w:r>
            <w:proofErr w:type="spellStart"/>
            <w:r w:rsidRPr="00F65AB4">
              <w:rPr>
                <w:rFonts w:cs="Calibri"/>
                <w:sz w:val="20"/>
                <w:szCs w:val="20"/>
                <w:u w:color="000000"/>
              </w:rPr>
              <w:t>NaOHCL</w:t>
            </w:r>
            <w:proofErr w:type="spellEnd"/>
            <w:r w:rsidRPr="00F65AB4">
              <w:rPr>
                <w:rFonts w:cs="Calibri"/>
                <w:sz w:val="20"/>
                <w:szCs w:val="20"/>
                <w:u w:color="000000"/>
              </w:rPr>
              <w:t xml:space="preserve"> / 14 Liters of water.</w:t>
            </w:r>
          </w:p>
          <w:p w14:paraId="048EECC0" w14:textId="77777777" w:rsidR="00CB0195" w:rsidRPr="00F65AB4" w:rsidRDefault="00CB0195" w:rsidP="00CB0195">
            <w:pPr>
              <w:pStyle w:val="ListParagraph"/>
              <w:numPr>
                <w:ilvl w:val="3"/>
                <w:numId w:val="12"/>
              </w:numPr>
              <w:spacing w:after="200" w:line="276" w:lineRule="auto"/>
              <w:ind w:left="1683" w:hanging="90"/>
              <w:rPr>
                <w:rFonts w:cs="Calibri"/>
                <w:sz w:val="20"/>
                <w:szCs w:val="20"/>
                <w:u w:color="000000"/>
              </w:rPr>
            </w:pPr>
            <w:r w:rsidRPr="00F65AB4">
              <w:rPr>
                <w:rFonts w:cs="Calibri"/>
                <w:sz w:val="20"/>
                <w:szCs w:val="20"/>
                <w:u w:color="000000"/>
              </w:rPr>
              <w:t>The water supply must be connected to filtration unit</w:t>
            </w:r>
            <w:r>
              <w:rPr>
                <w:rFonts w:cs="Calibri"/>
                <w:sz w:val="20"/>
                <w:szCs w:val="20"/>
                <w:u w:color="000000"/>
              </w:rPr>
              <w:t xml:space="preserve"> (RO and UV unit)</w:t>
            </w:r>
            <w:r w:rsidRPr="00F65AB4">
              <w:rPr>
                <w:rFonts w:cs="Calibri"/>
                <w:sz w:val="20"/>
                <w:szCs w:val="20"/>
                <w:u w:color="000000"/>
              </w:rPr>
              <w:t>-.</w:t>
            </w:r>
          </w:p>
          <w:p w14:paraId="7A1D2723" w14:textId="77777777" w:rsidR="00CB0195" w:rsidRPr="00F65AB4" w:rsidRDefault="00CB0195" w:rsidP="00CB0195">
            <w:pPr>
              <w:pStyle w:val="ListParagraph"/>
              <w:numPr>
                <w:ilvl w:val="3"/>
                <w:numId w:val="12"/>
              </w:numPr>
              <w:spacing w:after="200" w:line="276" w:lineRule="auto"/>
              <w:ind w:left="1593" w:firstLine="0"/>
              <w:rPr>
                <w:rFonts w:cs="Calibri"/>
                <w:sz w:val="20"/>
                <w:szCs w:val="20"/>
                <w:u w:color="000000"/>
              </w:rPr>
            </w:pPr>
            <w:r w:rsidRPr="00F65AB4">
              <w:rPr>
                <w:rFonts w:cs="Calibri"/>
                <w:color w:val="000000"/>
                <w:sz w:val="20"/>
                <w:szCs w:val="20"/>
                <w:u w:color="000000"/>
              </w:rPr>
              <w:t>The produce after washing in chlorinated chilled water must be transferred to clean plastic crates and stored at +10 to +15 *C temp until the produce dries.</w:t>
            </w:r>
          </w:p>
          <w:p w14:paraId="4B735C0E" w14:textId="77777777" w:rsidR="00CB0195" w:rsidRPr="005408FD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052B5E">
              <w:rPr>
                <w:rFonts w:cs="Calibri"/>
                <w:sz w:val="20"/>
                <w:szCs w:val="20"/>
                <w:u w:color="000000"/>
              </w:rPr>
              <w:t>Lab analysis for the finished products</w:t>
            </w:r>
            <w:r>
              <w:rPr>
                <w:rFonts w:cs="Calibri"/>
                <w:sz w:val="20"/>
                <w:szCs w:val="20"/>
                <w:u w:color="000000"/>
              </w:rPr>
              <w:t xml:space="preserve"> and washing water</w:t>
            </w:r>
            <w:r w:rsidRPr="00052B5E">
              <w:rPr>
                <w:rFonts w:cs="Calibri"/>
                <w:sz w:val="20"/>
                <w:szCs w:val="20"/>
                <w:u w:color="000000"/>
              </w:rPr>
              <w:t xml:space="preserve">. SASO Standard </w:t>
            </w:r>
            <w:r w:rsidRPr="00052B5E"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 xml:space="preserve">(Appendix </w:t>
            </w:r>
            <w:r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>3</w:t>
            </w:r>
            <w:r w:rsidRPr="00052B5E">
              <w:rPr>
                <w:rFonts w:cs="Calibri"/>
                <w:b/>
                <w:bCs/>
                <w:color w:val="FF0000"/>
                <w:sz w:val="20"/>
                <w:szCs w:val="20"/>
                <w:u w:color="000000"/>
              </w:rPr>
              <w:t>).</w:t>
            </w:r>
          </w:p>
          <w:p w14:paraId="239F661F" w14:textId="77777777" w:rsidR="00CB0195" w:rsidRPr="0060001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6B37B3">
              <w:rPr>
                <w:rFonts w:ascii="Calibri" w:hAnsi="Calibri" w:cs="Calibri"/>
                <w:sz w:val="20"/>
                <w:szCs w:val="20"/>
                <w:u w:color="000000"/>
              </w:rPr>
              <w:t>All the tools should be food grade (no wooden tools in use, all the cutting boards are Teflon cutting boards, all the tables are stainless steel).</w:t>
            </w:r>
          </w:p>
          <w:p w14:paraId="351D6F5B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The facility has a safe source of water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with </w:t>
            </w:r>
            <w:proofErr w:type="gramStart"/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proof  of</w:t>
            </w:r>
            <w:proofErr w:type="gramEnd"/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 testing (</w:t>
            </w:r>
            <w:r w:rsidRPr="00CB0195">
              <w:rPr>
                <w:rFonts w:asciiTheme="minorHAnsi" w:hAnsiTheme="minorHAnsi" w:cstheme="minorHAnsi"/>
                <w:sz w:val="20"/>
                <w:szCs w:val="20"/>
              </w:rPr>
              <w:t>Microbial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 </w:t>
            </w:r>
            <w:r w:rsidRPr="003C3B19">
              <w:rPr>
                <w:rFonts w:ascii="Calibri" w:hAnsi="Calibri" w:cs="Calibri"/>
                <w:sz w:val="20"/>
                <w:szCs w:val="20"/>
                <w:u w:color="000000"/>
              </w:rPr>
              <w:t>analysis for water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>).</w:t>
            </w:r>
          </w:p>
          <w:p w14:paraId="4545C376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All packaging materials should be food grade.  </w:t>
            </w:r>
          </w:p>
          <w:p w14:paraId="206851B2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lastRenderedPageBreak/>
              <w:t>Should have a UV cabinet to sanitize all tools.</w:t>
            </w:r>
          </w:p>
          <w:p w14:paraId="5D12EC9C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AA3284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All ingredients used in manufacturing process are of high quality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.</w:t>
            </w:r>
          </w:p>
          <w:p w14:paraId="3A0BF96F" w14:textId="77777777" w:rsidR="00CB0195" w:rsidRPr="00F65AB4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B05767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After receiving the produce, it must be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 xml:space="preserve">washed in clean, treated </w:t>
            </w:r>
            <w:r w:rsidRPr="00B05767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water.</w:t>
            </w:r>
          </w:p>
          <w:p w14:paraId="786CEC37" w14:textId="77777777" w:rsidR="00CB0195" w:rsidRPr="00853C1B" w:rsidRDefault="00CB0195" w:rsidP="00CB0195">
            <w:pPr>
              <w:pStyle w:val="ListParagraph"/>
              <w:numPr>
                <w:ilvl w:val="2"/>
                <w:numId w:val="1"/>
              </w:numPr>
              <w:spacing w:after="200" w:line="276" w:lineRule="auto"/>
              <w:rPr>
                <w:rFonts w:eastAsia="Times New Roman" w:cs="Calibri"/>
                <w:color w:val="000000"/>
                <w:sz w:val="20"/>
                <w:szCs w:val="20"/>
                <w:u w:color="00000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u w:color="000000"/>
              </w:rPr>
              <w:t>*</w:t>
            </w:r>
            <w:r w:rsidRPr="00853C1B">
              <w:rPr>
                <w:rFonts w:eastAsia="Times New Roman" w:cs="Calibri"/>
                <w:color w:val="000000"/>
                <w:sz w:val="20"/>
                <w:szCs w:val="20"/>
                <w:u w:color="000000"/>
              </w:rPr>
              <w:t>The shelf life of all precut vegetables must be followed according to the</w:t>
            </w:r>
            <w:r>
              <w:rPr>
                <w:rFonts w:eastAsia="Times New Roman" w:cs="Calibri"/>
                <w:color w:val="000000"/>
                <w:sz w:val="20"/>
                <w:szCs w:val="20"/>
                <w:u w:color="000000"/>
              </w:rPr>
              <w:t xml:space="preserve"> </w:t>
            </w:r>
            <w:r w:rsidRPr="001E08CB"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 xml:space="preserve">(Appendix 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>1</w:t>
            </w:r>
            <w:r w:rsidRPr="001E08CB"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>)</w:t>
            </w: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  <w:u w:color="000000"/>
              </w:rPr>
              <w:t xml:space="preserve">. </w:t>
            </w:r>
            <w:r w:rsidRPr="00853C1B">
              <w:rPr>
                <w:rFonts w:eastAsia="Times New Roman" w:cs="Calibri"/>
                <w:color w:val="000000"/>
                <w:sz w:val="20"/>
                <w:szCs w:val="20"/>
                <w:u w:color="000000"/>
              </w:rPr>
              <w:t xml:space="preserve"> The label must carry the expiration date, the name of the vendor and the barcode on the same label</w:t>
            </w:r>
          </w:p>
          <w:p w14:paraId="05AEF278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6B168D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The facility must be equipped with basic requirement to do the required preparations (hand wash basin, washing sink, proper drainage, food grade &amp;non rusty tools. </w:t>
            </w:r>
          </w:p>
          <w:p w14:paraId="23989C12" w14:textId="77777777" w:rsidR="00CB0195" w:rsidRPr="006379BA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cs="Calibri"/>
                <w:sz w:val="20"/>
                <w:szCs w:val="20"/>
                <w:u w:color="000000"/>
              </w:rPr>
            </w:pPr>
            <w:r w:rsidRPr="00C43E58">
              <w:rPr>
                <w:rFonts w:cs="Calibri"/>
                <w:sz w:val="20"/>
                <w:szCs w:val="20"/>
                <w:u w:color="000000"/>
              </w:rPr>
              <w:t xml:space="preserve">Should use color coded chopping boards &amp; tools during preparation processes according to the type of </w:t>
            </w:r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products </w:t>
            </w:r>
            <w:r w:rsidRPr="00C43E58">
              <w:rPr>
                <w:rFonts w:cs="Calibri"/>
                <w:sz w:val="20"/>
                <w:szCs w:val="20"/>
                <w:u w:color="000000"/>
              </w:rPr>
              <w:t>that undergo processing.</w:t>
            </w:r>
          </w:p>
          <w:p w14:paraId="30A8140A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6B168D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The finished product must be stored inside the walk-in chiller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.</w:t>
            </w:r>
          </w:p>
          <w:p w14:paraId="3B1591A2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853C1B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The carrots must be peeled, the cabbage outer dried leaves must be removed-Any deformity in produce prior to slicing must be removed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.</w:t>
            </w:r>
          </w:p>
          <w:p w14:paraId="79E12B26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853C1B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>The garlic must be washed after peeling.</w:t>
            </w:r>
          </w:p>
          <w:p w14:paraId="4E4156ED" w14:textId="05C9A254" w:rsidR="00CB0195" w:rsidRPr="00853C1B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</w:pPr>
            <w:r w:rsidRPr="00853C1B">
              <w:rPr>
                <w:rFonts w:ascii="Calibri" w:hAnsi="Calibri" w:cs="Calibri"/>
                <w:color w:val="000000"/>
                <w:sz w:val="20"/>
                <w:szCs w:val="20"/>
                <w:u w:color="000000"/>
              </w:rPr>
              <w:t xml:space="preserve">The slicing of the produce must be as per the standard cuts 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and uniform sizes</w:t>
            </w:r>
            <w:r>
              <w:rPr>
                <w:rFonts w:ascii="Calibri" w:hAnsi="Calibri" w:cs="Calibri"/>
                <w:sz w:val="20"/>
                <w:szCs w:val="20"/>
                <w:u w:color="000000"/>
              </w:rPr>
              <w:t>.</w:t>
            </w:r>
          </w:p>
          <w:p w14:paraId="022A0E8D" w14:textId="144FA6AF" w:rsidR="00CB0195" w:rsidRPr="005A14F6" w:rsidRDefault="00CB0195" w:rsidP="00CB0195">
            <w:pPr>
              <w:numPr>
                <w:ilvl w:val="1"/>
                <w:numId w:val="1"/>
              </w:numPr>
              <w:spacing w:after="200" w:line="276" w:lineRule="auto"/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color="000000"/>
              </w:rPr>
              <w:t>Delivered Products Requirements</w:t>
            </w:r>
          </w:p>
          <w:p w14:paraId="227CF471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C55D42">
              <w:rPr>
                <w:rFonts w:eastAsia="Times New Roman" w:cs="Calibri"/>
                <w:sz w:val="20"/>
                <w:szCs w:val="20"/>
                <w:u w:color="000000"/>
              </w:rPr>
              <w:t>Vendor representative has a valid municipality card.</w:t>
            </w:r>
          </w:p>
          <w:p w14:paraId="2EBA55E4" w14:textId="77777777" w:rsidR="00CB0195" w:rsidRPr="00C55D42" w:rsidRDefault="00CB0195" w:rsidP="00CB0195">
            <w:pPr>
              <w:pStyle w:val="ListParagraph"/>
              <w:ind w:left="1440"/>
              <w:rPr>
                <w:rFonts w:eastAsia="Times New Roman" w:cs="Calibri"/>
                <w:sz w:val="20"/>
                <w:szCs w:val="20"/>
                <w:u w:color="000000"/>
              </w:rPr>
            </w:pPr>
          </w:p>
          <w:p w14:paraId="3D7DD735" w14:textId="77777777" w:rsidR="00CB0195" w:rsidRDefault="00CB0195" w:rsidP="00CB0195">
            <w:pPr>
              <w:pStyle w:val="ListParagraph"/>
              <w:numPr>
                <w:ilvl w:val="2"/>
                <w:numId w:val="1"/>
              </w:numPr>
              <w:rPr>
                <w:rFonts w:eastAsia="Times New Roman" w:cs="Calibri"/>
                <w:sz w:val="20"/>
                <w:szCs w:val="20"/>
                <w:u w:color="000000"/>
              </w:rPr>
            </w:pPr>
            <w:r w:rsidRPr="00C55D42">
              <w:rPr>
                <w:rFonts w:eastAsia="Times New Roman" w:cs="Calibri"/>
                <w:sz w:val="20"/>
                <w:szCs w:val="20"/>
                <w:u w:color="000000"/>
              </w:rPr>
              <w:t>Truck must be in good condition (clean, pest free, rust free, odor free…).</w:t>
            </w:r>
          </w:p>
          <w:p w14:paraId="1FB5DBC1" w14:textId="77777777" w:rsidR="00CB0195" w:rsidRPr="00C55D42" w:rsidRDefault="00CB0195" w:rsidP="00CB0195">
            <w:pPr>
              <w:rPr>
                <w:rFonts w:cs="Calibri"/>
                <w:sz w:val="20"/>
                <w:szCs w:val="20"/>
                <w:u w:color="000000"/>
              </w:rPr>
            </w:pPr>
          </w:p>
          <w:p w14:paraId="1EBC4A3D" w14:textId="77777777" w:rsidR="00CB0195" w:rsidRPr="007147EF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7147EF">
              <w:rPr>
                <w:rFonts w:ascii="Calibri" w:hAnsi="Calibri" w:cs="Calibri"/>
                <w:sz w:val="20"/>
                <w:szCs w:val="20"/>
                <w:u w:color="000000"/>
              </w:rPr>
              <w:t>Food item should be stored away from the floor and not in direct contact with any part of the truck.</w:t>
            </w:r>
          </w:p>
          <w:p w14:paraId="3878D8CF" w14:textId="77777777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Products are delivered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u w:color="000000"/>
              </w:rPr>
              <w:t>in  clean</w:t>
            </w:r>
            <w:proofErr w:type="gramEnd"/>
            <w:r>
              <w:rPr>
                <w:rFonts w:ascii="Calibri" w:hAnsi="Calibri" w:cs="Calibri"/>
                <w:sz w:val="20"/>
                <w:szCs w:val="20"/>
                <w:u w:color="000000"/>
              </w:rPr>
              <w:t xml:space="preserve"> crates  or in his own cartons (not used before to deliver other risky products like meat, produce, non-</w:t>
            </w:r>
            <w:r w:rsidRPr="00CB0195">
              <w:rPr>
                <w:rFonts w:ascii="Calibri" w:hAnsi="Calibri" w:cs="Calibri"/>
                <w:sz w:val="20"/>
                <w:szCs w:val="20"/>
                <w:u w:color="000000"/>
              </w:rPr>
              <w:t>food, eggs )</w:t>
            </w:r>
          </w:p>
          <w:p w14:paraId="0F223E17" w14:textId="30E92C8C" w:rsidR="00CB0195" w:rsidRDefault="00CB0195" w:rsidP="00CB0195">
            <w:pPr>
              <w:numPr>
                <w:ilvl w:val="2"/>
                <w:numId w:val="1"/>
              </w:numPr>
              <w:spacing w:after="200" w:line="276" w:lineRule="auto"/>
              <w:rPr>
                <w:rFonts w:ascii="Calibri" w:hAnsi="Calibri" w:cs="Calibri"/>
                <w:sz w:val="20"/>
                <w:szCs w:val="20"/>
                <w:u w:color="000000"/>
              </w:rPr>
            </w:pPr>
            <w:r w:rsidRPr="00180F2B">
              <w:rPr>
                <w:rFonts w:ascii="Calibri" w:hAnsi="Calibri" w:cs="Calibri"/>
                <w:sz w:val="20"/>
                <w:szCs w:val="20"/>
                <w:u w:color="000000"/>
              </w:rPr>
              <w:t xml:space="preserve">Trucks must be equipped with </w:t>
            </w:r>
            <w:r w:rsidRPr="002A4015">
              <w:rPr>
                <w:rFonts w:ascii="Calibri" w:hAnsi="Calibri" w:cs="Calibri"/>
                <w:sz w:val="20"/>
                <w:szCs w:val="20"/>
                <w:u w:color="000000"/>
              </w:rPr>
              <w:t>temperature gauges.</w:t>
            </w:r>
          </w:p>
          <w:p w14:paraId="7C5ED32B" w14:textId="2A4911FC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5043A7EB" w14:textId="4E8DC520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2FD045E7" w14:textId="64166A42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4AF760C9" w14:textId="0F48CDB3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7707F4DC" w14:textId="07499BE7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2DEEA9B0" w14:textId="37F08454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2111579E" w14:textId="315B1EB8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0FB635EA" w14:textId="5C3F06E8" w:rsidR="002A4015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78F8D542" w14:textId="77777777" w:rsidR="002A4015" w:rsidRPr="004B77F4" w:rsidRDefault="002A4015" w:rsidP="002A4015">
            <w:pPr>
              <w:spacing w:after="200" w:line="276" w:lineRule="auto"/>
              <w:ind w:left="1440"/>
              <w:rPr>
                <w:rFonts w:ascii="Calibri" w:hAnsi="Calibri" w:cs="Calibri"/>
                <w:sz w:val="20"/>
                <w:szCs w:val="20"/>
                <w:u w:color="000000"/>
              </w:rPr>
            </w:pPr>
          </w:p>
          <w:p w14:paraId="66C19705" w14:textId="6FA08CE7" w:rsidR="00CB0195" w:rsidRDefault="00CB0195" w:rsidP="00CB0195">
            <w:pPr>
              <w:keepNext/>
              <w:numPr>
                <w:ilvl w:val="0"/>
                <w:numId w:val="1"/>
              </w:numPr>
              <w:tabs>
                <w:tab w:val="left" w:pos="426"/>
              </w:tabs>
              <w:spacing w:before="100" w:beforeAutospacing="1" w:after="200" w:line="276" w:lineRule="auto"/>
              <w:jc w:val="both"/>
              <w:outlineLvl w:val="2"/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</w:pPr>
            <w:r w:rsidRPr="00CB0195">
              <w:rPr>
                <w:rFonts w:asciiTheme="majorBidi" w:hAnsiTheme="majorBidi" w:cstheme="majorBidi"/>
                <w:b/>
                <w:bCs/>
                <w:u w:val="single" w:color="000000"/>
                <w:lang w:val="en-GB" w:eastAsia="en-GB"/>
              </w:rPr>
              <w:lastRenderedPageBreak/>
              <w:t>REFERENCE</w:t>
            </w:r>
          </w:p>
          <w:p w14:paraId="7D4A801C" w14:textId="305C9A72" w:rsidR="00CB0195" w:rsidRDefault="00CB0195" w:rsidP="00CB019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>Appendix 1</w:t>
            </w:r>
          </w:p>
          <w:tbl>
            <w:tblPr>
              <w:tblStyle w:val="TableGrid"/>
              <w:tblpPr w:leftFromText="180" w:rightFromText="180" w:vertAnchor="page" w:horzAnchor="page" w:tblpX="796" w:tblpY="8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5"/>
              <w:gridCol w:w="3014"/>
              <w:gridCol w:w="1280"/>
            </w:tblGrid>
            <w:tr w:rsidR="002A4015" w14:paraId="0E26F2D3" w14:textId="77777777" w:rsidTr="002A4015">
              <w:tc>
                <w:tcPr>
                  <w:tcW w:w="945" w:type="dxa"/>
                  <w:vAlign w:val="center"/>
                </w:tcPr>
                <w:p w14:paraId="1EDEF6B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CB0195">
                    <w:rPr>
                      <w:b/>
                      <w:bCs/>
                    </w:rPr>
                    <w:t>SKU</w:t>
                  </w:r>
                </w:p>
              </w:tc>
              <w:tc>
                <w:tcPr>
                  <w:tcW w:w="3014" w:type="dxa"/>
                  <w:vAlign w:val="center"/>
                </w:tcPr>
                <w:p w14:paraId="6AAB4B87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CB0195">
                    <w:rPr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1280" w:type="dxa"/>
                  <w:vAlign w:val="center"/>
                </w:tcPr>
                <w:p w14:paraId="487D68B6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b/>
                      <w:bCs/>
                    </w:rPr>
                  </w:pPr>
                  <w:r w:rsidRPr="00CB0195">
                    <w:rPr>
                      <w:b/>
                      <w:bCs/>
                    </w:rPr>
                    <w:t>SHELF LIFE</w:t>
                  </w:r>
                </w:p>
              </w:tc>
            </w:tr>
            <w:tr w:rsidR="002A4015" w14:paraId="07A53D4D" w14:textId="77777777" w:rsidTr="002A4015">
              <w:tc>
                <w:tcPr>
                  <w:tcW w:w="945" w:type="dxa"/>
                  <w:vAlign w:val="bottom"/>
                </w:tcPr>
                <w:p w14:paraId="073E40ED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2177800</w:t>
                  </w:r>
                </w:p>
              </w:tc>
              <w:tc>
                <w:tcPr>
                  <w:tcW w:w="3014" w:type="dxa"/>
                  <w:vAlign w:val="bottom"/>
                </w:tcPr>
                <w:p w14:paraId="7A4D8761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BEANS GREEN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0B4F98CA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4AA55D8F" w14:textId="77777777" w:rsidTr="002A4015">
              <w:tc>
                <w:tcPr>
                  <w:tcW w:w="945" w:type="dxa"/>
                  <w:vAlign w:val="bottom"/>
                </w:tcPr>
                <w:p w14:paraId="692D6420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2177980</w:t>
                  </w:r>
                </w:p>
              </w:tc>
              <w:tc>
                <w:tcPr>
                  <w:tcW w:w="3014" w:type="dxa"/>
                  <w:vAlign w:val="bottom"/>
                </w:tcPr>
                <w:p w14:paraId="0D66FF76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CARROTS AUST FAM PACK 1.5KG</w:t>
                  </w:r>
                </w:p>
              </w:tc>
              <w:tc>
                <w:tcPr>
                  <w:tcW w:w="1280" w:type="dxa"/>
                  <w:vAlign w:val="center"/>
                </w:tcPr>
                <w:p w14:paraId="4363118E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0AE1213A" w14:textId="77777777" w:rsidTr="002A4015">
              <w:tc>
                <w:tcPr>
                  <w:tcW w:w="945" w:type="dxa"/>
                  <w:vAlign w:val="bottom"/>
                </w:tcPr>
                <w:p w14:paraId="45032325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2177820</w:t>
                  </w:r>
                </w:p>
              </w:tc>
              <w:tc>
                <w:tcPr>
                  <w:tcW w:w="3014" w:type="dxa"/>
                  <w:vAlign w:val="bottom"/>
                </w:tcPr>
                <w:p w14:paraId="2468275F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CUCUMBER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4ABB34B0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0A624216" w14:textId="77777777" w:rsidTr="002A4015">
              <w:tc>
                <w:tcPr>
                  <w:tcW w:w="945" w:type="dxa"/>
                  <w:vAlign w:val="bottom"/>
                </w:tcPr>
                <w:p w14:paraId="79C46703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2177840</w:t>
                  </w:r>
                </w:p>
              </w:tc>
              <w:tc>
                <w:tcPr>
                  <w:tcW w:w="3014" w:type="dxa"/>
                  <w:vAlign w:val="bottom"/>
                </w:tcPr>
                <w:p w14:paraId="7EB0E016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EGGPLANT LONG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6291B1E3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59A8AB6C" w14:textId="77777777" w:rsidTr="002A4015">
              <w:tc>
                <w:tcPr>
                  <w:tcW w:w="945" w:type="dxa"/>
                  <w:vAlign w:val="bottom"/>
                </w:tcPr>
                <w:p w14:paraId="768DF9B1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2177990</w:t>
                  </w:r>
                </w:p>
              </w:tc>
              <w:tc>
                <w:tcPr>
                  <w:tcW w:w="3014" w:type="dxa"/>
                  <w:vAlign w:val="bottom"/>
                </w:tcPr>
                <w:p w14:paraId="3FB0E1E1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EGGPLANT MINI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7FD641D6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0126F5EE" w14:textId="77777777" w:rsidTr="002A4015">
              <w:tc>
                <w:tcPr>
                  <w:tcW w:w="945" w:type="dxa"/>
                  <w:vAlign w:val="bottom"/>
                </w:tcPr>
                <w:p w14:paraId="36C531AA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2177870</w:t>
                  </w:r>
                </w:p>
              </w:tc>
              <w:tc>
                <w:tcPr>
                  <w:tcW w:w="3014" w:type="dxa"/>
                  <w:vAlign w:val="bottom"/>
                </w:tcPr>
                <w:p w14:paraId="460F2205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EGGPLANT ROUND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4D98FCCC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5 DAYS</w:t>
                  </w:r>
                </w:p>
              </w:tc>
            </w:tr>
            <w:tr w:rsidR="002A4015" w14:paraId="4D889656" w14:textId="77777777" w:rsidTr="002A4015">
              <w:tc>
                <w:tcPr>
                  <w:tcW w:w="945" w:type="dxa"/>
                  <w:vAlign w:val="bottom"/>
                </w:tcPr>
                <w:p w14:paraId="4EB55A71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2177970</w:t>
                  </w:r>
                </w:p>
              </w:tc>
              <w:tc>
                <w:tcPr>
                  <w:tcW w:w="3014" w:type="dxa"/>
                  <w:vAlign w:val="bottom"/>
                </w:tcPr>
                <w:p w14:paraId="1E5B769F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OKRA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35E28156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5C8E7C64" w14:textId="77777777" w:rsidTr="002A4015">
              <w:tc>
                <w:tcPr>
                  <w:tcW w:w="945" w:type="dxa"/>
                  <w:vAlign w:val="bottom"/>
                </w:tcPr>
                <w:p w14:paraId="0BFC2FC5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2177940</w:t>
                  </w:r>
                </w:p>
              </w:tc>
              <w:tc>
                <w:tcPr>
                  <w:tcW w:w="3014" w:type="dxa"/>
                  <w:vAlign w:val="bottom"/>
                </w:tcPr>
                <w:p w14:paraId="64C159D4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PEPPER GREEN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689FFBDF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5 DAYS</w:t>
                  </w:r>
                </w:p>
              </w:tc>
            </w:tr>
            <w:tr w:rsidR="002A4015" w14:paraId="4D1D81E4" w14:textId="77777777" w:rsidTr="002A4015">
              <w:tc>
                <w:tcPr>
                  <w:tcW w:w="945" w:type="dxa"/>
                  <w:vAlign w:val="bottom"/>
                </w:tcPr>
                <w:p w14:paraId="6146F51F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2177900</w:t>
                  </w:r>
                </w:p>
              </w:tc>
              <w:tc>
                <w:tcPr>
                  <w:tcW w:w="3014" w:type="dxa"/>
                  <w:vAlign w:val="bottom"/>
                </w:tcPr>
                <w:p w14:paraId="7A369C92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PEPPER HOT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1C2185FA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5 DAYS</w:t>
                  </w:r>
                </w:p>
              </w:tc>
            </w:tr>
            <w:tr w:rsidR="002A4015" w14:paraId="68CBA1DF" w14:textId="77777777" w:rsidTr="002A4015">
              <w:tc>
                <w:tcPr>
                  <w:tcW w:w="945" w:type="dxa"/>
                  <w:vAlign w:val="bottom"/>
                </w:tcPr>
                <w:p w14:paraId="000CD8E8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2177910</w:t>
                  </w:r>
                </w:p>
              </w:tc>
              <w:tc>
                <w:tcPr>
                  <w:tcW w:w="3014" w:type="dxa"/>
                  <w:vAlign w:val="bottom"/>
                </w:tcPr>
                <w:p w14:paraId="07E9DDEE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PEPPER HOT LONG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31F395EE" w14:textId="77777777" w:rsidR="002A4015" w:rsidRPr="002A4015" w:rsidRDefault="002A4015" w:rsidP="002A4015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5 DAYS</w:t>
                  </w:r>
                </w:p>
              </w:tc>
            </w:tr>
            <w:tr w:rsidR="002A4015" w14:paraId="1626AC62" w14:textId="77777777" w:rsidTr="002A4015">
              <w:tc>
                <w:tcPr>
                  <w:tcW w:w="945" w:type="dxa"/>
                  <w:vAlign w:val="center"/>
                </w:tcPr>
                <w:p w14:paraId="670DCA8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2178000</w:t>
                  </w:r>
                </w:p>
              </w:tc>
              <w:tc>
                <w:tcPr>
                  <w:tcW w:w="3014" w:type="dxa"/>
                  <w:vAlign w:val="center"/>
                </w:tcPr>
                <w:p w14:paraId="17200AD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TOMATOES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434DAE5B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66FDB55E" w14:textId="77777777" w:rsidTr="002A4015">
              <w:tc>
                <w:tcPr>
                  <w:tcW w:w="945" w:type="dxa"/>
                  <w:vAlign w:val="center"/>
                </w:tcPr>
                <w:p w14:paraId="64AFDE7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2178010</w:t>
                  </w:r>
                </w:p>
              </w:tc>
              <w:tc>
                <w:tcPr>
                  <w:tcW w:w="3014" w:type="dxa"/>
                  <w:vAlign w:val="center"/>
                </w:tcPr>
                <w:p w14:paraId="49F6D4F9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ZUCHINI FAMILY 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1D552874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47B73EA9" w14:textId="77777777" w:rsidTr="002A4015">
              <w:tc>
                <w:tcPr>
                  <w:tcW w:w="945" w:type="dxa"/>
                  <w:vAlign w:val="center"/>
                </w:tcPr>
                <w:p w14:paraId="2E23BF13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2663000</w:t>
                  </w:r>
                </w:p>
              </w:tc>
              <w:tc>
                <w:tcPr>
                  <w:tcW w:w="3014" w:type="dxa"/>
                  <w:vAlign w:val="center"/>
                </w:tcPr>
                <w:p w14:paraId="2C66134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CHILI RED T/PACK 250GR</w:t>
                  </w:r>
                </w:p>
              </w:tc>
              <w:tc>
                <w:tcPr>
                  <w:tcW w:w="1280" w:type="dxa"/>
                  <w:vAlign w:val="center"/>
                </w:tcPr>
                <w:p w14:paraId="62FE0FF6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7 DAYS</w:t>
                  </w:r>
                </w:p>
              </w:tc>
            </w:tr>
            <w:tr w:rsidR="002A4015" w14:paraId="497EC2C7" w14:textId="77777777" w:rsidTr="002A4015">
              <w:tc>
                <w:tcPr>
                  <w:tcW w:w="945" w:type="dxa"/>
                  <w:vAlign w:val="center"/>
                </w:tcPr>
                <w:p w14:paraId="5BEBC19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923250</w:t>
                  </w:r>
                </w:p>
              </w:tc>
              <w:tc>
                <w:tcPr>
                  <w:tcW w:w="3014" w:type="dxa"/>
                  <w:vAlign w:val="center"/>
                </w:tcPr>
                <w:p w14:paraId="7E6FBDA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PUMPKIN SLICED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1FCAFDF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2CF7EDEF" w14:textId="77777777" w:rsidTr="002A4015">
              <w:tc>
                <w:tcPr>
                  <w:tcW w:w="945" w:type="dxa"/>
                  <w:vAlign w:val="center"/>
                </w:tcPr>
                <w:p w14:paraId="1F032D67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1814190</w:t>
                  </w:r>
                </w:p>
              </w:tc>
              <w:tc>
                <w:tcPr>
                  <w:tcW w:w="3014" w:type="dxa"/>
                  <w:vAlign w:val="center"/>
                </w:tcPr>
                <w:p w14:paraId="57F18B7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ZUCHINI MASHE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6880B6F6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51E751BC" w14:textId="77777777" w:rsidTr="002A4015">
              <w:tc>
                <w:tcPr>
                  <w:tcW w:w="945" w:type="dxa"/>
                  <w:vAlign w:val="center"/>
                </w:tcPr>
                <w:p w14:paraId="3E6FB94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1814240</w:t>
                  </w:r>
                </w:p>
              </w:tc>
              <w:tc>
                <w:tcPr>
                  <w:tcW w:w="3014" w:type="dxa"/>
                  <w:vAlign w:val="center"/>
                </w:tcPr>
                <w:p w14:paraId="5F229468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EGGPLANT MASHE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4CA4308C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43F9CC0A" w14:textId="77777777" w:rsidTr="002A4015">
              <w:tc>
                <w:tcPr>
                  <w:tcW w:w="945" w:type="dxa"/>
                  <w:vAlign w:val="center"/>
                </w:tcPr>
                <w:p w14:paraId="32378233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1814250</w:t>
                  </w:r>
                </w:p>
              </w:tc>
              <w:tc>
                <w:tcPr>
                  <w:tcW w:w="3014" w:type="dxa"/>
                  <w:vAlign w:val="center"/>
                </w:tcPr>
                <w:p w14:paraId="168A9D6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MIXED VEGETABLE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5EC4EE6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30D331D2" w14:textId="77777777" w:rsidTr="002A4015">
              <w:tc>
                <w:tcPr>
                  <w:tcW w:w="945" w:type="dxa"/>
                  <w:vAlign w:val="center"/>
                </w:tcPr>
                <w:p w14:paraId="61157C7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909590</w:t>
                  </w:r>
                </w:p>
              </w:tc>
              <w:tc>
                <w:tcPr>
                  <w:tcW w:w="3014" w:type="dxa"/>
                  <w:vAlign w:val="center"/>
                </w:tcPr>
                <w:p w14:paraId="1053C89B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PRODUCE INDIAN VEGETABLE T/PK</w:t>
                  </w:r>
                </w:p>
              </w:tc>
              <w:tc>
                <w:tcPr>
                  <w:tcW w:w="1280" w:type="dxa"/>
                  <w:vAlign w:val="center"/>
                </w:tcPr>
                <w:p w14:paraId="794395B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5 DAYS</w:t>
                  </w:r>
                </w:p>
              </w:tc>
            </w:tr>
            <w:tr w:rsidR="002A4015" w14:paraId="55714962" w14:textId="77777777" w:rsidTr="002A4015">
              <w:tc>
                <w:tcPr>
                  <w:tcW w:w="945" w:type="dxa"/>
                  <w:vAlign w:val="center"/>
                </w:tcPr>
                <w:p w14:paraId="312B22E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447940</w:t>
                  </w:r>
                </w:p>
              </w:tc>
              <w:tc>
                <w:tcPr>
                  <w:tcW w:w="3014" w:type="dxa"/>
                  <w:vAlign w:val="center"/>
                </w:tcPr>
                <w:p w14:paraId="5EE5C031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SPROUTS KG</w:t>
                  </w:r>
                </w:p>
              </w:tc>
              <w:tc>
                <w:tcPr>
                  <w:tcW w:w="1280" w:type="dxa"/>
                  <w:vAlign w:val="center"/>
                </w:tcPr>
                <w:p w14:paraId="2F0B095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33A4B045" w14:textId="77777777" w:rsidTr="002A4015">
              <w:tc>
                <w:tcPr>
                  <w:tcW w:w="945" w:type="dxa"/>
                  <w:vAlign w:val="center"/>
                </w:tcPr>
                <w:p w14:paraId="76191016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1102110</w:t>
                  </w:r>
                </w:p>
              </w:tc>
              <w:tc>
                <w:tcPr>
                  <w:tcW w:w="3014" w:type="dxa"/>
                  <w:vAlign w:val="center"/>
                </w:tcPr>
                <w:p w14:paraId="3A8B13E1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BROAD PEELED FRSH KG</w:t>
                  </w:r>
                </w:p>
              </w:tc>
              <w:tc>
                <w:tcPr>
                  <w:tcW w:w="1280" w:type="dxa"/>
                  <w:vAlign w:val="center"/>
                </w:tcPr>
                <w:p w14:paraId="04866A3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0A4C17FD" w14:textId="77777777" w:rsidTr="002A4015">
              <w:tc>
                <w:tcPr>
                  <w:tcW w:w="945" w:type="dxa"/>
                  <w:vAlign w:val="center"/>
                </w:tcPr>
                <w:p w14:paraId="500B121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1814230</w:t>
                  </w:r>
                </w:p>
              </w:tc>
              <w:tc>
                <w:tcPr>
                  <w:tcW w:w="3014" w:type="dxa"/>
                  <w:vAlign w:val="center"/>
                </w:tcPr>
                <w:p w14:paraId="53C10F8F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SLICED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307EC4A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67E1B9A9" w14:textId="77777777" w:rsidTr="002A4015">
              <w:tc>
                <w:tcPr>
                  <w:tcW w:w="945" w:type="dxa"/>
                  <w:vAlign w:val="center"/>
                </w:tcPr>
                <w:p w14:paraId="2440F10C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2662230</w:t>
                  </w:r>
                </w:p>
              </w:tc>
              <w:tc>
                <w:tcPr>
                  <w:tcW w:w="3014" w:type="dxa"/>
                  <w:vAlign w:val="center"/>
                </w:tcPr>
                <w:p w14:paraId="6A6C0C4F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SPROUT T/PACK 500GR</w:t>
                  </w:r>
                </w:p>
              </w:tc>
              <w:tc>
                <w:tcPr>
                  <w:tcW w:w="1280" w:type="dxa"/>
                  <w:vAlign w:val="center"/>
                </w:tcPr>
                <w:p w14:paraId="4E21205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306AE810" w14:textId="77777777" w:rsidTr="002A4015">
              <w:tc>
                <w:tcPr>
                  <w:tcW w:w="945" w:type="dxa"/>
                  <w:vAlign w:val="center"/>
                </w:tcPr>
                <w:p w14:paraId="599C7A5C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2662240</w:t>
                  </w:r>
                </w:p>
              </w:tc>
              <w:tc>
                <w:tcPr>
                  <w:tcW w:w="3014" w:type="dxa"/>
                  <w:vAlign w:val="center"/>
                </w:tcPr>
                <w:p w14:paraId="630EFFD3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SPROUT T/PACK 250GR</w:t>
                  </w:r>
                </w:p>
              </w:tc>
              <w:tc>
                <w:tcPr>
                  <w:tcW w:w="1280" w:type="dxa"/>
                  <w:vAlign w:val="center"/>
                </w:tcPr>
                <w:p w14:paraId="51792AC7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19CC4192" w14:textId="77777777" w:rsidTr="002A4015">
              <w:tc>
                <w:tcPr>
                  <w:tcW w:w="945" w:type="dxa"/>
                  <w:vAlign w:val="center"/>
                </w:tcPr>
                <w:p w14:paraId="10558A81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2662290</w:t>
                  </w:r>
                </w:p>
              </w:tc>
              <w:tc>
                <w:tcPr>
                  <w:tcW w:w="3014" w:type="dxa"/>
                  <w:vAlign w:val="center"/>
                </w:tcPr>
                <w:p w14:paraId="3CAF1E6D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BROAD BEANS SPROUT T/PACK 500G</w:t>
                  </w:r>
                </w:p>
              </w:tc>
              <w:tc>
                <w:tcPr>
                  <w:tcW w:w="1280" w:type="dxa"/>
                  <w:vAlign w:val="center"/>
                </w:tcPr>
                <w:p w14:paraId="252F11D8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4CA4822F" w14:textId="77777777" w:rsidTr="002A4015">
              <w:tc>
                <w:tcPr>
                  <w:tcW w:w="945" w:type="dxa"/>
                  <w:vAlign w:val="center"/>
                </w:tcPr>
                <w:p w14:paraId="4BFC370F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2662750</w:t>
                  </w:r>
                </w:p>
              </w:tc>
              <w:tc>
                <w:tcPr>
                  <w:tcW w:w="3014" w:type="dxa"/>
                  <w:vAlign w:val="center"/>
                </w:tcPr>
                <w:p w14:paraId="25D91D0F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BEANS GREEN T/PACK 500GR</w:t>
                  </w:r>
                </w:p>
              </w:tc>
              <w:tc>
                <w:tcPr>
                  <w:tcW w:w="1280" w:type="dxa"/>
                  <w:vAlign w:val="center"/>
                </w:tcPr>
                <w:p w14:paraId="153C7D6D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016FF58C" w14:textId="77777777" w:rsidTr="002A4015">
              <w:tc>
                <w:tcPr>
                  <w:tcW w:w="945" w:type="dxa"/>
                  <w:vAlign w:val="center"/>
                </w:tcPr>
                <w:p w14:paraId="5E2318C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923240</w:t>
                  </w:r>
                </w:p>
              </w:tc>
              <w:tc>
                <w:tcPr>
                  <w:tcW w:w="3014" w:type="dxa"/>
                  <w:vAlign w:val="center"/>
                </w:tcPr>
                <w:p w14:paraId="037A134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CARROT SLICED T/PACK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7D42A99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55A6F586" w14:textId="77777777" w:rsidTr="002A4015">
              <w:tc>
                <w:tcPr>
                  <w:tcW w:w="945" w:type="dxa"/>
                  <w:vAlign w:val="center"/>
                </w:tcPr>
                <w:p w14:paraId="3F2BB5A1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926300</w:t>
                  </w:r>
                </w:p>
              </w:tc>
              <w:tc>
                <w:tcPr>
                  <w:tcW w:w="3014" w:type="dxa"/>
                  <w:vAlign w:val="center"/>
                </w:tcPr>
                <w:p w14:paraId="0AE3BD0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SALAD MIX (CARROT+CABBAGE)</w:t>
                  </w:r>
                </w:p>
              </w:tc>
              <w:tc>
                <w:tcPr>
                  <w:tcW w:w="1280" w:type="dxa"/>
                  <w:vAlign w:val="center"/>
                </w:tcPr>
                <w:p w14:paraId="5DD87FAD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  <w:tr w:rsidR="002A4015" w14:paraId="5AE3DF30" w14:textId="77777777" w:rsidTr="002A4015">
              <w:tc>
                <w:tcPr>
                  <w:tcW w:w="945" w:type="dxa"/>
                  <w:vAlign w:val="center"/>
                </w:tcPr>
                <w:p w14:paraId="0126022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443990</w:t>
                  </w:r>
                </w:p>
              </w:tc>
              <w:tc>
                <w:tcPr>
                  <w:tcW w:w="3014" w:type="dxa"/>
                  <w:vAlign w:val="center"/>
                </w:tcPr>
                <w:p w14:paraId="2A2E52C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GARLIC PEELED 0.5KG BAG</w:t>
                  </w:r>
                </w:p>
              </w:tc>
              <w:tc>
                <w:tcPr>
                  <w:tcW w:w="1280" w:type="dxa"/>
                  <w:vAlign w:val="center"/>
                </w:tcPr>
                <w:p w14:paraId="4E2ACC13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7 DAYS</w:t>
                  </w:r>
                </w:p>
              </w:tc>
            </w:tr>
            <w:tr w:rsidR="002A4015" w14:paraId="73D03B47" w14:textId="77777777" w:rsidTr="002A4015">
              <w:tc>
                <w:tcPr>
                  <w:tcW w:w="945" w:type="dxa"/>
                  <w:vAlign w:val="center"/>
                </w:tcPr>
                <w:p w14:paraId="72F61458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449310</w:t>
                  </w:r>
                </w:p>
              </w:tc>
              <w:tc>
                <w:tcPr>
                  <w:tcW w:w="3014" w:type="dxa"/>
                  <w:vAlign w:val="center"/>
                </w:tcPr>
                <w:p w14:paraId="657760FD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GARLIC GROUND 500GR TRAY</w:t>
                  </w:r>
                </w:p>
              </w:tc>
              <w:tc>
                <w:tcPr>
                  <w:tcW w:w="1280" w:type="dxa"/>
                  <w:vAlign w:val="center"/>
                </w:tcPr>
                <w:p w14:paraId="2FD0AED7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NO</w:t>
                  </w:r>
                </w:p>
              </w:tc>
            </w:tr>
            <w:tr w:rsidR="002A4015" w14:paraId="2FA9A5CD" w14:textId="77777777" w:rsidTr="002A4015">
              <w:tc>
                <w:tcPr>
                  <w:tcW w:w="945" w:type="dxa"/>
                  <w:vAlign w:val="center"/>
                </w:tcPr>
                <w:p w14:paraId="167F167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457780</w:t>
                  </w:r>
                </w:p>
              </w:tc>
              <w:tc>
                <w:tcPr>
                  <w:tcW w:w="3014" w:type="dxa"/>
                  <w:vAlign w:val="center"/>
                </w:tcPr>
                <w:p w14:paraId="248CCC7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GARLIC ROUND PCS</w:t>
                  </w:r>
                </w:p>
              </w:tc>
              <w:tc>
                <w:tcPr>
                  <w:tcW w:w="1280" w:type="dxa"/>
                  <w:vAlign w:val="center"/>
                </w:tcPr>
                <w:p w14:paraId="488BA0EE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7 DAYS</w:t>
                  </w:r>
                </w:p>
              </w:tc>
            </w:tr>
            <w:tr w:rsidR="002A4015" w14:paraId="379F3FF1" w14:textId="77777777" w:rsidTr="002A4015">
              <w:tc>
                <w:tcPr>
                  <w:tcW w:w="945" w:type="dxa"/>
                  <w:vAlign w:val="center"/>
                </w:tcPr>
                <w:p w14:paraId="1A4A6D10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2662350</w:t>
                  </w:r>
                </w:p>
              </w:tc>
              <w:tc>
                <w:tcPr>
                  <w:tcW w:w="3014" w:type="dxa"/>
                  <w:vAlign w:val="center"/>
                </w:tcPr>
                <w:p w14:paraId="3446AC25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GARLIC PEELED FRESH 250GR</w:t>
                  </w:r>
                </w:p>
              </w:tc>
              <w:tc>
                <w:tcPr>
                  <w:tcW w:w="1280" w:type="dxa"/>
                  <w:vAlign w:val="center"/>
                </w:tcPr>
                <w:p w14:paraId="1646DD2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7 DAYS</w:t>
                  </w:r>
                </w:p>
              </w:tc>
            </w:tr>
            <w:tr w:rsidR="002A4015" w14:paraId="6365E4C0" w14:textId="77777777" w:rsidTr="002A4015">
              <w:tc>
                <w:tcPr>
                  <w:tcW w:w="945" w:type="dxa"/>
                  <w:vAlign w:val="center"/>
                </w:tcPr>
                <w:p w14:paraId="7364D66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2177960</w:t>
                  </w:r>
                </w:p>
              </w:tc>
              <w:tc>
                <w:tcPr>
                  <w:tcW w:w="3014" w:type="dxa"/>
                  <w:vAlign w:val="center"/>
                </w:tcPr>
                <w:p w14:paraId="7E82A6DA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PEPPER RED/YELLOW FAMILY</w:t>
                  </w:r>
                </w:p>
              </w:tc>
              <w:tc>
                <w:tcPr>
                  <w:tcW w:w="1280" w:type="dxa"/>
                  <w:vAlign w:val="center"/>
                </w:tcPr>
                <w:p w14:paraId="7547ED42" w14:textId="77777777" w:rsidR="002A4015" w:rsidRPr="00CB0195" w:rsidRDefault="002A4015" w:rsidP="002A4015">
                  <w:pPr>
                    <w:pStyle w:val="NoSpacing"/>
                    <w:jc w:val="center"/>
                    <w:rPr>
                      <w:rFonts w:cs="Calibri"/>
                      <w:sz w:val="18"/>
                      <w:szCs w:val="18"/>
                      <w:u w:color="000000"/>
                    </w:rPr>
                  </w:pPr>
                  <w:r w:rsidRPr="00CB0195">
                    <w:rPr>
                      <w:sz w:val="18"/>
                      <w:szCs w:val="18"/>
                    </w:rPr>
                    <w:t>3 DAYS</w:t>
                  </w:r>
                </w:p>
              </w:tc>
            </w:tr>
          </w:tbl>
          <w:p w14:paraId="6B9DDD34" w14:textId="77777777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3AF945DE" w14:textId="058A9B6B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3178FE9C" w14:textId="3E68571B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43E28405" w14:textId="63EF8C28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77E0BA49" w14:textId="035787F9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5007FBE6" w14:textId="5D579958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04A2A94D" w14:textId="6F45AAC3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5EB4F918" w14:textId="5FC4EA1B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2055E63A" w14:textId="1A6DFF70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08ED204A" w14:textId="0BFC7DFE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707A3B35" w14:textId="1C3E5A77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1F214499" w14:textId="5A51725A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019CDF8F" w14:textId="7A3923E6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7D231C2C" w14:textId="1D5B4E02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52CC7290" w14:textId="77777777" w:rsidR="002A4015" w:rsidRDefault="002A401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6A3E7456" w14:textId="79020006" w:rsidR="00CB0195" w:rsidRDefault="00CB0195" w:rsidP="00CB019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6C001B3B" w14:textId="75488854" w:rsidR="002A4015" w:rsidRDefault="002A4015" w:rsidP="002A401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  <w:r w:rsidRPr="00CB0195">
              <w:rPr>
                <w:rFonts w:cs="Calibri"/>
                <w:sz w:val="20"/>
                <w:szCs w:val="20"/>
                <w:u w:color="000000"/>
              </w:rPr>
              <w:t xml:space="preserve">Appendix </w:t>
            </w:r>
            <w:r>
              <w:rPr>
                <w:rFonts w:cs="Calibri"/>
                <w:sz w:val="20"/>
                <w:szCs w:val="20"/>
                <w:u w:color="000000"/>
              </w:rPr>
              <w:t>2</w:t>
            </w:r>
          </w:p>
          <w:tbl>
            <w:tblPr>
              <w:tblStyle w:val="TableGrid"/>
              <w:tblW w:w="9488" w:type="dxa"/>
              <w:jc w:val="center"/>
              <w:tblLook w:val="04A0" w:firstRow="1" w:lastRow="0" w:firstColumn="1" w:lastColumn="0" w:noHBand="0" w:noVBand="1"/>
            </w:tblPr>
            <w:tblGrid>
              <w:gridCol w:w="4744"/>
              <w:gridCol w:w="4744"/>
            </w:tblGrid>
            <w:tr w:rsidR="002A4015" w14:paraId="2CADCBC6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535B43A2" w14:textId="26618D1D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u w:color="000000"/>
                    </w:rPr>
                  </w:pPr>
                  <w:r w:rsidRPr="002A4015">
                    <w:rPr>
                      <w:b/>
                      <w:bCs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4744" w:type="dxa"/>
                  <w:vAlign w:val="center"/>
                </w:tcPr>
                <w:p w14:paraId="6F3E70CB" w14:textId="076F6515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  <w:u w:color="000000"/>
                    </w:rPr>
                  </w:pPr>
                  <w:r w:rsidRPr="002A4015">
                    <w:rPr>
                      <w:b/>
                      <w:bCs/>
                      <w:sz w:val="18"/>
                      <w:szCs w:val="18"/>
                    </w:rPr>
                    <w:t>Temperature</w:t>
                  </w:r>
                </w:p>
              </w:tc>
            </w:tr>
            <w:tr w:rsidR="002A4015" w14:paraId="749303A0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6CFF260E" w14:textId="57859E69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Walk-in chillers</w:t>
                  </w:r>
                </w:p>
              </w:tc>
              <w:tc>
                <w:tcPr>
                  <w:tcW w:w="4744" w:type="dxa"/>
                  <w:vAlign w:val="center"/>
                </w:tcPr>
                <w:p w14:paraId="1363C726" w14:textId="3C1AFC6F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0°C to 4°C</w:t>
                  </w:r>
                </w:p>
              </w:tc>
            </w:tr>
            <w:tr w:rsidR="002A4015" w14:paraId="4A6811FD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074314A0" w14:textId="72530371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Preparation room</w:t>
                  </w:r>
                </w:p>
              </w:tc>
              <w:tc>
                <w:tcPr>
                  <w:tcW w:w="4744" w:type="dxa"/>
                  <w:vAlign w:val="center"/>
                </w:tcPr>
                <w:p w14:paraId="337AFCFE" w14:textId="75B7ED13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10°C to 15°C</w:t>
                  </w:r>
                </w:p>
              </w:tc>
            </w:tr>
            <w:tr w:rsidR="002A4015" w14:paraId="49D03EB6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436FD02B" w14:textId="2C0EE8D1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Ambient items</w:t>
                  </w:r>
                </w:p>
              </w:tc>
              <w:tc>
                <w:tcPr>
                  <w:tcW w:w="4744" w:type="dxa"/>
                  <w:vAlign w:val="center"/>
                </w:tcPr>
                <w:p w14:paraId="3391E26E" w14:textId="53065797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22°C to 25°C</w:t>
                  </w:r>
                </w:p>
              </w:tc>
            </w:tr>
            <w:tr w:rsidR="002A4015" w14:paraId="2DBC2F8F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1CFE725B" w14:textId="355B2881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Dryer room</w:t>
                  </w:r>
                </w:p>
              </w:tc>
              <w:tc>
                <w:tcPr>
                  <w:tcW w:w="4744" w:type="dxa"/>
                  <w:vAlign w:val="center"/>
                </w:tcPr>
                <w:p w14:paraId="6875D7E9" w14:textId="052D9EE1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10°C to 15°C</w:t>
                  </w:r>
                </w:p>
              </w:tc>
            </w:tr>
            <w:tr w:rsidR="002A4015" w14:paraId="6C1C8FFA" w14:textId="77777777" w:rsidTr="002A4015">
              <w:trPr>
                <w:jc w:val="center"/>
              </w:trPr>
              <w:tc>
                <w:tcPr>
                  <w:tcW w:w="4744" w:type="dxa"/>
                  <w:vAlign w:val="center"/>
                </w:tcPr>
                <w:p w14:paraId="0275EB55" w14:textId="4234D230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Delivery chilled trucks</w:t>
                  </w:r>
                </w:p>
              </w:tc>
              <w:tc>
                <w:tcPr>
                  <w:tcW w:w="4744" w:type="dxa"/>
                  <w:vAlign w:val="center"/>
                </w:tcPr>
                <w:p w14:paraId="00D1C58B" w14:textId="7F705AF8" w:rsidR="002A4015" w:rsidRPr="002A4015" w:rsidRDefault="002A4015" w:rsidP="008E0014">
                  <w:pPr>
                    <w:pStyle w:val="NoSpacing"/>
                    <w:framePr w:hSpace="180" w:wrap="around" w:vAnchor="text" w:hAnchor="text" w:x="80" w:y="1"/>
                    <w:jc w:val="center"/>
                    <w:rPr>
                      <w:sz w:val="18"/>
                      <w:szCs w:val="18"/>
                    </w:rPr>
                  </w:pPr>
                  <w:r w:rsidRPr="002A4015">
                    <w:rPr>
                      <w:sz w:val="18"/>
                      <w:szCs w:val="18"/>
                    </w:rPr>
                    <w:t>0°C to 4°C</w:t>
                  </w:r>
                </w:p>
              </w:tc>
            </w:tr>
          </w:tbl>
          <w:p w14:paraId="5E0737AA" w14:textId="2F02D600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1AD89B5D" w14:textId="02CCFEB4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0D53F08C" w14:textId="683FE454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7627678F" w14:textId="60BCCFEF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4681EEBF" w14:textId="01B0F6F3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7CFE686B" w14:textId="77777777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p w14:paraId="36C6B386" w14:textId="7857DEB1" w:rsidR="002A4015" w:rsidRDefault="002A4015" w:rsidP="002A401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  <w:r>
              <w:rPr>
                <w:rFonts w:cs="Calibri"/>
                <w:sz w:val="20"/>
                <w:szCs w:val="20"/>
                <w:u w:color="000000"/>
              </w:rPr>
              <w:lastRenderedPageBreak/>
              <w:t>Appendix 3</w:t>
            </w:r>
          </w:p>
          <w:p w14:paraId="14C1235E" w14:textId="77777777" w:rsidR="002A4015" w:rsidRDefault="002A4015" w:rsidP="002A4015">
            <w:pPr>
              <w:pStyle w:val="ListParagraph"/>
              <w:spacing w:after="200" w:line="276" w:lineRule="auto"/>
              <w:jc w:val="both"/>
              <w:rPr>
                <w:rFonts w:cs="Calibri"/>
                <w:sz w:val="20"/>
                <w:szCs w:val="20"/>
                <w:u w:color="000000"/>
              </w:rPr>
            </w:pPr>
          </w:p>
          <w:tbl>
            <w:tblPr>
              <w:tblStyle w:val="TableGrid"/>
              <w:tblW w:w="20418" w:type="dxa"/>
              <w:tblLook w:val="04A0" w:firstRow="1" w:lastRow="0" w:firstColumn="1" w:lastColumn="0" w:noHBand="0" w:noVBand="1"/>
            </w:tblPr>
            <w:tblGrid>
              <w:gridCol w:w="3403"/>
              <w:gridCol w:w="3403"/>
              <w:gridCol w:w="3403"/>
              <w:gridCol w:w="3403"/>
              <w:gridCol w:w="3403"/>
              <w:gridCol w:w="3403"/>
            </w:tblGrid>
            <w:tr w:rsidR="002A4015" w14:paraId="307098B1" w14:textId="77777777" w:rsidTr="002A4015">
              <w:tc>
                <w:tcPr>
                  <w:tcW w:w="3403" w:type="dxa"/>
                </w:tcPr>
                <w:p w14:paraId="6B037133" w14:textId="62FD9A9B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>Item</w:t>
                  </w:r>
                </w:p>
              </w:tc>
              <w:tc>
                <w:tcPr>
                  <w:tcW w:w="3403" w:type="dxa"/>
                </w:tcPr>
                <w:p w14:paraId="7E1AAA75" w14:textId="3621210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>Microorganisms</w:t>
                  </w:r>
                </w:p>
              </w:tc>
              <w:tc>
                <w:tcPr>
                  <w:tcW w:w="3403" w:type="dxa"/>
                </w:tcPr>
                <w:p w14:paraId="2FFCEB1A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 xml:space="preserve">Limit per ml or gram  </w:t>
                  </w:r>
                </w:p>
                <w:p w14:paraId="600A514C" w14:textId="14D40AF5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 xml:space="preserve">n </w:t>
                  </w:r>
                  <w:r>
                    <w:t xml:space="preserve">         </w:t>
                  </w:r>
                  <w:r w:rsidRPr="004D4E4F">
                    <w:t xml:space="preserve">c </w:t>
                  </w:r>
                  <w:r>
                    <w:t xml:space="preserve">        </w:t>
                  </w:r>
                  <w:r w:rsidRPr="004D4E4F">
                    <w:t>m</w:t>
                  </w:r>
                  <w:r>
                    <w:t xml:space="preserve">          </w:t>
                  </w:r>
                  <w:r w:rsidRPr="004D4E4F">
                    <w:t xml:space="preserve"> </w:t>
                  </w:r>
                  <w:proofErr w:type="spellStart"/>
                  <w:r w:rsidRPr="004D4E4F">
                    <w:t>M</w:t>
                  </w:r>
                  <w:proofErr w:type="spellEnd"/>
                </w:p>
              </w:tc>
              <w:tc>
                <w:tcPr>
                  <w:tcW w:w="3403" w:type="dxa"/>
                </w:tcPr>
                <w:p w14:paraId="6C3B3033" w14:textId="3D5E7035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35B51089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7E4822EB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</w:tr>
            <w:tr w:rsidR="002A4015" w14:paraId="36F5D92C" w14:textId="77777777" w:rsidTr="002A4015">
              <w:tc>
                <w:tcPr>
                  <w:tcW w:w="3403" w:type="dxa"/>
                </w:tcPr>
                <w:p w14:paraId="25B5098F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</w:pPr>
                  <w:r>
                    <w:t>Green leaves.</w:t>
                  </w:r>
                </w:p>
                <w:p w14:paraId="2D3C8167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</w:pPr>
                  <w:r>
                    <w:t>Precut washing water.</w:t>
                  </w:r>
                </w:p>
                <w:p w14:paraId="05531C3D" w14:textId="053D06B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Irrigation water.</w:t>
                  </w:r>
                </w:p>
              </w:tc>
              <w:tc>
                <w:tcPr>
                  <w:tcW w:w="3403" w:type="dxa"/>
                </w:tcPr>
                <w:p w14:paraId="11375A19" w14:textId="77777777" w:rsidR="002A4015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</w:pPr>
                  <w:r>
                    <w:t>E. Coli.</w:t>
                  </w:r>
                </w:p>
                <w:p w14:paraId="13882CBA" w14:textId="77777777" w:rsidR="002A4015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</w:pPr>
                  <w:proofErr w:type="spellStart"/>
                  <w:r>
                    <w:t>Faecal</w:t>
                  </w:r>
                  <w:proofErr w:type="spellEnd"/>
                  <w:r>
                    <w:t xml:space="preserve"> Coliform.</w:t>
                  </w:r>
                </w:p>
                <w:p w14:paraId="606F14DE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6A28A586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 xml:space="preserve">5 </w:t>
                  </w:r>
                  <w:r>
                    <w:t xml:space="preserve">         2</w:t>
                  </w:r>
                  <w:r w:rsidRPr="004D4E4F">
                    <w:t xml:space="preserve"> </w:t>
                  </w:r>
                  <w:r>
                    <w:t xml:space="preserve">       10         </w:t>
                  </w:r>
                  <w:r w:rsidRPr="004D4E4F">
                    <w:t xml:space="preserve"> </w:t>
                  </w:r>
                  <w:r>
                    <w:t>100</w:t>
                  </w:r>
                </w:p>
                <w:p w14:paraId="20807825" w14:textId="3462EA3C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4D4E4F">
                    <w:t xml:space="preserve">5 </w:t>
                  </w:r>
                  <w:r>
                    <w:t xml:space="preserve">         2</w:t>
                  </w:r>
                  <w:r w:rsidRPr="004D4E4F">
                    <w:t xml:space="preserve"> </w:t>
                  </w:r>
                  <w:r>
                    <w:t xml:space="preserve">       10        </w:t>
                  </w:r>
                  <w:r w:rsidRPr="004D4E4F">
                    <w:t xml:space="preserve"> </w:t>
                  </w:r>
                  <w:r>
                    <w:t xml:space="preserve"> 100</w:t>
                  </w:r>
                </w:p>
              </w:tc>
              <w:tc>
                <w:tcPr>
                  <w:tcW w:w="3403" w:type="dxa"/>
                </w:tcPr>
                <w:p w14:paraId="6A9E99F0" w14:textId="06DDC820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61846BA5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30228284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</w:tr>
            <w:tr w:rsidR="002A4015" w14:paraId="695DFA83" w14:textId="77777777" w:rsidTr="002A4015">
              <w:tc>
                <w:tcPr>
                  <w:tcW w:w="3403" w:type="dxa"/>
                </w:tcPr>
                <w:p w14:paraId="0D18B46C" w14:textId="51C0D07E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Precut vegetable</w:t>
                  </w:r>
                </w:p>
              </w:tc>
              <w:tc>
                <w:tcPr>
                  <w:tcW w:w="3403" w:type="dxa"/>
                </w:tcPr>
                <w:p w14:paraId="6D0B63A9" w14:textId="77777777" w:rsidR="002A4015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</w:pPr>
                  <w:r>
                    <w:t>E. Coli</w:t>
                  </w:r>
                </w:p>
                <w:p w14:paraId="68FB4E31" w14:textId="77777777" w:rsidR="002A4015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</w:pPr>
                  <w:r>
                    <w:t>E. Coli O157</w:t>
                  </w:r>
                </w:p>
                <w:p w14:paraId="0BF39B20" w14:textId="77777777" w:rsidR="002A4015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</w:pPr>
                  <w:r>
                    <w:t>Salmonella</w:t>
                  </w:r>
                </w:p>
                <w:p w14:paraId="1B92CEA1" w14:textId="77777777" w:rsidR="002A4015" w:rsidRPr="00B73ECB" w:rsidRDefault="002A4015" w:rsidP="008E0014">
                  <w:pPr>
                    <w:pStyle w:val="ListParagraph"/>
                    <w:framePr w:hSpace="180" w:wrap="around" w:vAnchor="text" w:hAnchor="text" w:x="80" w:y="1"/>
                    <w:numPr>
                      <w:ilvl w:val="0"/>
                      <w:numId w:val="6"/>
                    </w:numPr>
                    <w:spacing w:after="200" w:line="276" w:lineRule="auto"/>
                    <w:jc w:val="both"/>
                    <w:rPr>
                      <w:rFonts w:asciiTheme="minorHAnsi" w:hAnsiTheme="minorHAnsi"/>
                    </w:rPr>
                  </w:pPr>
                  <w:r w:rsidRPr="00B73ECB">
                    <w:rPr>
                      <w:rFonts w:asciiTheme="minorHAnsi" w:hAnsiTheme="minorHAnsi" w:cs="TimesNewRoman"/>
                    </w:rPr>
                    <w:t>Listeria monocytogenes</w:t>
                  </w:r>
                </w:p>
                <w:p w14:paraId="07CE5ACB" w14:textId="6A0DAC36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 w:rsidRPr="00B73ECB">
                    <w:rPr>
                      <w:rFonts w:asciiTheme="minorHAnsi" w:hAnsiTheme="minorHAnsi" w:cs="TimesNewRoman"/>
                    </w:rPr>
                    <w:t>Staphylococcus aureus</w:t>
                  </w:r>
                </w:p>
              </w:tc>
              <w:tc>
                <w:tcPr>
                  <w:tcW w:w="3403" w:type="dxa"/>
                </w:tcPr>
                <w:p w14:paraId="29947686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5          2        10          100</w:t>
                  </w:r>
                </w:p>
                <w:p w14:paraId="3F93C387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5          0         0               -</w:t>
                  </w:r>
                </w:p>
                <w:p w14:paraId="22C0EB82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5          0         0               -</w:t>
                  </w:r>
                </w:p>
                <w:p w14:paraId="5E17AF6B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5          0         0               -</w:t>
                  </w:r>
                </w:p>
                <w:p w14:paraId="127DE322" w14:textId="4DB189DE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  <w:r>
                    <w:t>5          2        100         1000</w:t>
                  </w:r>
                </w:p>
              </w:tc>
              <w:tc>
                <w:tcPr>
                  <w:tcW w:w="3403" w:type="dxa"/>
                </w:tcPr>
                <w:p w14:paraId="109930F3" w14:textId="7B8DE1B4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5FF78416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  <w:tc>
                <w:tcPr>
                  <w:tcW w:w="3403" w:type="dxa"/>
                </w:tcPr>
                <w:p w14:paraId="35932778" w14:textId="77777777" w:rsidR="002A4015" w:rsidRDefault="002A4015" w:rsidP="008E0014">
                  <w:pPr>
                    <w:framePr w:hSpace="180" w:wrap="around" w:vAnchor="text" w:hAnchor="text" w:x="80" w:y="1"/>
                    <w:spacing w:after="200" w:line="276" w:lineRule="auto"/>
                    <w:jc w:val="both"/>
                  </w:pPr>
                </w:p>
              </w:tc>
            </w:tr>
          </w:tbl>
          <w:p w14:paraId="03E2A46B" w14:textId="42B1CB9F" w:rsidR="00964055" w:rsidRDefault="00964055" w:rsidP="00CB0195">
            <w:pPr>
              <w:spacing w:after="200" w:line="276" w:lineRule="auto"/>
              <w:jc w:val="both"/>
            </w:pPr>
          </w:p>
        </w:tc>
      </w:tr>
    </w:tbl>
    <w:p w14:paraId="305E8530" w14:textId="77777777" w:rsidR="005B212A" w:rsidRDefault="005B212A" w:rsidP="00273E85">
      <w:pPr>
        <w:rPr>
          <w:b/>
          <w:bCs/>
          <w:sz w:val="36"/>
          <w:szCs w:val="36"/>
        </w:rPr>
      </w:pPr>
    </w:p>
    <w:p w14:paraId="642A4088" w14:textId="77777777" w:rsidR="0001210E" w:rsidRDefault="0001210E" w:rsidP="00DD1AF9">
      <w:pPr>
        <w:jc w:val="center"/>
        <w:rPr>
          <w:b/>
          <w:bCs/>
          <w:sz w:val="36"/>
          <w:szCs w:val="36"/>
        </w:rPr>
      </w:pPr>
    </w:p>
    <w:p w14:paraId="71C7F7D2" w14:textId="5F67D3BB" w:rsidR="00DD1AF9" w:rsidRPr="0008470A" w:rsidRDefault="005B212A" w:rsidP="00273E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END OF </w:t>
      </w:r>
      <w:r w:rsidR="00DD1AF9" w:rsidRPr="0008470A">
        <w:rPr>
          <w:b/>
          <w:bCs/>
          <w:sz w:val="36"/>
          <w:szCs w:val="36"/>
        </w:rPr>
        <w:t>DOCUMENT</w:t>
      </w:r>
    </w:p>
    <w:p w14:paraId="1F7B31B2" w14:textId="77777777" w:rsidR="00DD1AF9" w:rsidRPr="00810433" w:rsidRDefault="00DD1AF9" w:rsidP="00011502">
      <w:pPr>
        <w:jc w:val="center"/>
      </w:pPr>
    </w:p>
    <w:sectPr w:rsidR="00DD1AF9" w:rsidRPr="00810433" w:rsidSect="00801F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43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AD977" w14:textId="77777777" w:rsidR="009B717C" w:rsidRDefault="009B717C">
      <w:r>
        <w:separator/>
      </w:r>
    </w:p>
  </w:endnote>
  <w:endnote w:type="continuationSeparator" w:id="0">
    <w:p w14:paraId="4441D66B" w14:textId="77777777" w:rsidR="009B717C" w:rsidRDefault="009B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60C2" w14:textId="77777777" w:rsidR="008E0014" w:rsidRDefault="008E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17C0B" w14:textId="3A01AB9A" w:rsidR="009250FC" w:rsidRPr="003B5DD3" w:rsidRDefault="009250FC" w:rsidP="00576F5C">
    <w:pPr>
      <w:pStyle w:val="Footer"/>
      <w:tabs>
        <w:tab w:val="clear" w:pos="8640"/>
        <w:tab w:val="right" w:pos="10620"/>
      </w:tabs>
      <w:rPr>
        <w:sz w:val="20"/>
        <w:szCs w:val="20"/>
      </w:rPr>
    </w:pPr>
    <w:r w:rsidRPr="003B5DD3">
      <w:rPr>
        <w:sz w:val="20"/>
        <w:szCs w:val="20"/>
      </w:rPr>
      <w:t xml:space="preserve">Page </w:t>
    </w:r>
    <w:r w:rsidRPr="003B5DD3">
      <w:rPr>
        <w:sz w:val="20"/>
        <w:szCs w:val="20"/>
      </w:rPr>
      <w:fldChar w:fldCharType="begin"/>
    </w:r>
    <w:r w:rsidRPr="003B5DD3">
      <w:rPr>
        <w:sz w:val="20"/>
        <w:szCs w:val="20"/>
      </w:rPr>
      <w:instrText xml:space="preserve"> PAGE </w:instrText>
    </w:r>
    <w:r w:rsidRPr="003B5DD3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Pr="003B5DD3">
      <w:rPr>
        <w:sz w:val="20"/>
        <w:szCs w:val="20"/>
      </w:rPr>
      <w:fldChar w:fldCharType="end"/>
    </w:r>
    <w:r w:rsidRPr="003B5DD3">
      <w:rPr>
        <w:sz w:val="20"/>
        <w:szCs w:val="20"/>
      </w:rPr>
      <w:t xml:space="preserve"> of </w:t>
    </w:r>
    <w:r w:rsidRPr="003B5DD3">
      <w:rPr>
        <w:sz w:val="20"/>
        <w:szCs w:val="20"/>
      </w:rPr>
      <w:fldChar w:fldCharType="begin"/>
    </w:r>
    <w:r w:rsidRPr="003B5DD3">
      <w:rPr>
        <w:sz w:val="20"/>
        <w:szCs w:val="20"/>
      </w:rPr>
      <w:instrText xml:space="preserve"> NUMPAGES  </w:instrText>
    </w:r>
    <w:r w:rsidRPr="003B5DD3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Pr="003B5DD3"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B5DD3">
      <w:rPr>
        <w:sz w:val="20"/>
        <w:szCs w:val="20"/>
      </w:rPr>
      <w:t xml:space="preserve">   Issue Date: </w:t>
    </w:r>
    <w:r>
      <w:rPr>
        <w:sz w:val="20"/>
        <w:szCs w:val="20"/>
      </w:rPr>
      <w:t>2</w:t>
    </w:r>
    <w:r w:rsidRPr="003B5DD3">
      <w:rPr>
        <w:sz w:val="20"/>
        <w:szCs w:val="20"/>
      </w:rPr>
      <w:t>/</w:t>
    </w:r>
    <w:r>
      <w:rPr>
        <w:sz w:val="20"/>
        <w:szCs w:val="20"/>
      </w:rPr>
      <w:t>11</w:t>
    </w:r>
    <w:r w:rsidRPr="003B5DD3">
      <w:rPr>
        <w:sz w:val="20"/>
        <w:szCs w:val="20"/>
      </w:rPr>
      <w:t>/20</w:t>
    </w:r>
    <w:r>
      <w:rPr>
        <w:sz w:val="20"/>
        <w:szCs w:val="20"/>
      </w:rPr>
      <w:t>20</w:t>
    </w:r>
  </w:p>
  <w:p w14:paraId="01006FD1" w14:textId="77777777" w:rsidR="009250FC" w:rsidRDefault="009250FC" w:rsidP="00C12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0479D" w14:textId="77777777" w:rsidR="008E0014" w:rsidRDefault="008E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4B7A4" w14:textId="77777777" w:rsidR="009B717C" w:rsidRDefault="009B717C">
      <w:r>
        <w:separator/>
      </w:r>
    </w:p>
  </w:footnote>
  <w:footnote w:type="continuationSeparator" w:id="0">
    <w:p w14:paraId="149542CF" w14:textId="77777777" w:rsidR="009B717C" w:rsidRDefault="009B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2DCBA" w14:textId="77777777" w:rsidR="008E0014" w:rsidRDefault="008E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88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3386"/>
      <w:gridCol w:w="1961"/>
      <w:gridCol w:w="1539"/>
    </w:tblGrid>
    <w:tr w:rsidR="00CB0195" w14:paraId="01670FCE" w14:textId="77777777" w:rsidTr="00CB0195">
      <w:trPr>
        <w:trHeight w:val="360"/>
        <w:jc w:val="center"/>
      </w:trPr>
      <w:tc>
        <w:tcPr>
          <w:tcW w:w="3426" w:type="dxa"/>
          <w:vMerge w:val="restart"/>
          <w:vAlign w:val="center"/>
        </w:tcPr>
        <w:p w14:paraId="2E53ED58" w14:textId="1224B456" w:rsidR="00CB0195" w:rsidRPr="00223EFF" w:rsidRDefault="00CB0195" w:rsidP="00223EFF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Produce</w:t>
          </w:r>
          <w:r w:rsidRPr="00223EFF">
            <w:rPr>
              <w:b/>
              <w:bCs/>
              <w:sz w:val="32"/>
              <w:szCs w:val="32"/>
            </w:rPr>
            <w:t xml:space="preserve"> Suppliers</w:t>
          </w:r>
        </w:p>
        <w:p w14:paraId="64C50489" w14:textId="77777777" w:rsidR="00CB0195" w:rsidRPr="00223EFF" w:rsidRDefault="00CB0195" w:rsidP="00223EFF">
          <w:pPr>
            <w:jc w:val="center"/>
            <w:rPr>
              <w:b/>
              <w:bCs/>
            </w:rPr>
          </w:pPr>
          <w:r w:rsidRPr="00223EFF">
            <w:rPr>
              <w:b/>
              <w:bCs/>
            </w:rPr>
            <w:t>Prequalification Requirements</w:t>
          </w:r>
        </w:p>
      </w:tc>
      <w:tc>
        <w:tcPr>
          <w:tcW w:w="1961" w:type="dxa"/>
          <w:vAlign w:val="center"/>
        </w:tcPr>
        <w:p w14:paraId="754BE51E" w14:textId="77777777" w:rsidR="00CB0195" w:rsidRPr="00C12361" w:rsidRDefault="00CB0195" w:rsidP="00990B8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SOP</w:t>
          </w: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No.</w:t>
          </w: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:</w:t>
          </w:r>
          <w:proofErr w:type="gramEnd"/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</w:t>
          </w:r>
        </w:p>
      </w:tc>
      <w:tc>
        <w:tcPr>
          <w:tcW w:w="1499" w:type="dxa"/>
          <w:vAlign w:val="center"/>
        </w:tcPr>
        <w:p w14:paraId="7BA19892" w14:textId="6471BD3F" w:rsidR="00CB0195" w:rsidRPr="00C12361" w:rsidRDefault="008E0014" w:rsidP="00223EFF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8E0014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FT.QA.SA.006</w:t>
          </w:r>
        </w:p>
      </w:tc>
    </w:tr>
    <w:tr w:rsidR="00CB0195" w14:paraId="12DD0DE9" w14:textId="77777777" w:rsidTr="00CB0195">
      <w:trPr>
        <w:trHeight w:val="332"/>
        <w:jc w:val="center"/>
      </w:trPr>
      <w:tc>
        <w:tcPr>
          <w:tcW w:w="3426" w:type="dxa"/>
          <w:vMerge/>
          <w:vAlign w:val="center"/>
        </w:tcPr>
        <w:p w14:paraId="5206E633" w14:textId="77777777" w:rsidR="00CB0195" w:rsidRPr="00C12361" w:rsidRDefault="00CB019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961" w:type="dxa"/>
          <w:vAlign w:val="center"/>
        </w:tcPr>
        <w:p w14:paraId="6DBA259D" w14:textId="77777777" w:rsidR="00CB0195" w:rsidRPr="00C12361" w:rsidRDefault="00CB0195" w:rsidP="00990B8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Department:</w:t>
          </w:r>
        </w:p>
      </w:tc>
      <w:tc>
        <w:tcPr>
          <w:tcW w:w="1499" w:type="dxa"/>
          <w:vAlign w:val="center"/>
        </w:tcPr>
        <w:p w14:paraId="1941F83D" w14:textId="77777777" w:rsidR="00CB0195" w:rsidRPr="00C12361" w:rsidRDefault="00CB019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Fresh Food</w:t>
          </w:r>
        </w:p>
      </w:tc>
    </w:tr>
    <w:tr w:rsidR="00CB0195" w14:paraId="190D191D" w14:textId="77777777" w:rsidTr="00CB0195">
      <w:trPr>
        <w:trHeight w:val="278"/>
        <w:jc w:val="center"/>
      </w:trPr>
      <w:tc>
        <w:tcPr>
          <w:tcW w:w="3426" w:type="dxa"/>
          <w:vMerge/>
          <w:vAlign w:val="center"/>
        </w:tcPr>
        <w:p w14:paraId="42F426AF" w14:textId="77777777" w:rsidR="00CB0195" w:rsidRPr="00C12361" w:rsidRDefault="00CB019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961" w:type="dxa"/>
          <w:vAlign w:val="center"/>
        </w:tcPr>
        <w:p w14:paraId="2B7CD3B4" w14:textId="77777777" w:rsidR="00CB0195" w:rsidRPr="00C12361" w:rsidRDefault="00CB019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C12361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Division/Function:</w:t>
          </w:r>
        </w:p>
      </w:tc>
      <w:tc>
        <w:tcPr>
          <w:tcW w:w="1499" w:type="dxa"/>
          <w:vAlign w:val="center"/>
        </w:tcPr>
        <w:p w14:paraId="6ED268D8" w14:textId="467F8ECC" w:rsidR="00CB0195" w:rsidRPr="00C12361" w:rsidRDefault="00CB0195">
          <w:pPr>
            <w:pStyle w:val="Head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Produce</w:t>
          </w:r>
        </w:p>
      </w:tc>
    </w:tr>
  </w:tbl>
  <w:p w14:paraId="26891DB7" w14:textId="77777777" w:rsidR="009250FC" w:rsidRDefault="00925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CB9C" w14:textId="77777777" w:rsidR="008E0014" w:rsidRDefault="008E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D59"/>
    <w:multiLevelType w:val="multilevel"/>
    <w:tmpl w:val="A3F8D1D4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8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440"/>
      </w:pPr>
      <w:rPr>
        <w:rFonts w:hint="default"/>
      </w:rPr>
    </w:lvl>
  </w:abstractNum>
  <w:abstractNum w:abstractNumId="1" w15:restartNumberingAfterBreak="0">
    <w:nsid w:val="01E272F0"/>
    <w:multiLevelType w:val="hybridMultilevel"/>
    <w:tmpl w:val="875C33E2"/>
    <w:lvl w:ilvl="0" w:tplc="A7C6F6E2">
      <w:start w:val="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267761"/>
    <w:multiLevelType w:val="hybridMultilevel"/>
    <w:tmpl w:val="4164E42E"/>
    <w:lvl w:ilvl="0" w:tplc="A7C6F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33C6"/>
    <w:multiLevelType w:val="hybridMultilevel"/>
    <w:tmpl w:val="E7E0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15D8E"/>
    <w:multiLevelType w:val="multilevel"/>
    <w:tmpl w:val="5F9A0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5F6577"/>
    <w:multiLevelType w:val="hybridMultilevel"/>
    <w:tmpl w:val="3DF0A476"/>
    <w:lvl w:ilvl="0" w:tplc="DA5EE6C8">
      <w:start w:val="1"/>
      <w:numFmt w:val="decimal"/>
      <w:lvlText w:val="%1."/>
      <w:lvlJc w:val="left"/>
      <w:pPr>
        <w:ind w:left="1421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1" w:hanging="360"/>
      </w:pPr>
    </w:lvl>
    <w:lvl w:ilvl="2" w:tplc="0409001B" w:tentative="1">
      <w:start w:val="1"/>
      <w:numFmt w:val="lowerRoman"/>
      <w:lvlText w:val="%3."/>
      <w:lvlJc w:val="right"/>
      <w:pPr>
        <w:ind w:left="2861" w:hanging="180"/>
      </w:pPr>
    </w:lvl>
    <w:lvl w:ilvl="3" w:tplc="0409000F" w:tentative="1">
      <w:start w:val="1"/>
      <w:numFmt w:val="decimal"/>
      <w:lvlText w:val="%4."/>
      <w:lvlJc w:val="left"/>
      <w:pPr>
        <w:ind w:left="3581" w:hanging="360"/>
      </w:pPr>
    </w:lvl>
    <w:lvl w:ilvl="4" w:tplc="04090019" w:tentative="1">
      <w:start w:val="1"/>
      <w:numFmt w:val="lowerLetter"/>
      <w:lvlText w:val="%5."/>
      <w:lvlJc w:val="left"/>
      <w:pPr>
        <w:ind w:left="4301" w:hanging="360"/>
      </w:pPr>
    </w:lvl>
    <w:lvl w:ilvl="5" w:tplc="0409001B" w:tentative="1">
      <w:start w:val="1"/>
      <w:numFmt w:val="lowerRoman"/>
      <w:lvlText w:val="%6."/>
      <w:lvlJc w:val="right"/>
      <w:pPr>
        <w:ind w:left="5021" w:hanging="180"/>
      </w:pPr>
    </w:lvl>
    <w:lvl w:ilvl="6" w:tplc="0409000F" w:tentative="1">
      <w:start w:val="1"/>
      <w:numFmt w:val="decimal"/>
      <w:lvlText w:val="%7."/>
      <w:lvlJc w:val="left"/>
      <w:pPr>
        <w:ind w:left="5741" w:hanging="360"/>
      </w:pPr>
    </w:lvl>
    <w:lvl w:ilvl="7" w:tplc="04090019" w:tentative="1">
      <w:start w:val="1"/>
      <w:numFmt w:val="lowerLetter"/>
      <w:lvlText w:val="%8."/>
      <w:lvlJc w:val="left"/>
      <w:pPr>
        <w:ind w:left="6461" w:hanging="360"/>
      </w:pPr>
    </w:lvl>
    <w:lvl w:ilvl="8" w:tplc="04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 w15:restartNumberingAfterBreak="0">
    <w:nsid w:val="15690F0B"/>
    <w:multiLevelType w:val="hybridMultilevel"/>
    <w:tmpl w:val="B0FC49A8"/>
    <w:lvl w:ilvl="0" w:tplc="040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7" w15:restartNumberingAfterBreak="0">
    <w:nsid w:val="35610865"/>
    <w:multiLevelType w:val="hybridMultilevel"/>
    <w:tmpl w:val="5E26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A41CF"/>
    <w:multiLevelType w:val="hybridMultilevel"/>
    <w:tmpl w:val="DCD09DAA"/>
    <w:lvl w:ilvl="0" w:tplc="A7C6F6E2">
      <w:start w:val="4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C484688"/>
    <w:multiLevelType w:val="multilevel"/>
    <w:tmpl w:val="E6641D00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2FC09F5"/>
    <w:multiLevelType w:val="hybridMultilevel"/>
    <w:tmpl w:val="8004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4093"/>
    <w:multiLevelType w:val="hybridMultilevel"/>
    <w:tmpl w:val="2EFCF98C"/>
    <w:lvl w:ilvl="0" w:tplc="0409000B">
      <w:start w:val="1"/>
      <w:numFmt w:val="bullet"/>
      <w:lvlText w:val=""/>
      <w:lvlJc w:val="left"/>
      <w:pPr>
        <w:ind w:left="1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2" w15:restartNumberingAfterBreak="0">
    <w:nsid w:val="7EBB0D87"/>
    <w:multiLevelType w:val="hybridMultilevel"/>
    <w:tmpl w:val="640C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9"/>
  </w:num>
  <w:num w:numId="12">
    <w:abstractNumId w:val="0"/>
  </w:num>
  <w:num w:numId="13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85"/>
    <w:rsid w:val="0000397A"/>
    <w:rsid w:val="00003D2D"/>
    <w:rsid w:val="00004448"/>
    <w:rsid w:val="000047A1"/>
    <w:rsid w:val="0000552C"/>
    <w:rsid w:val="00011502"/>
    <w:rsid w:val="0001210E"/>
    <w:rsid w:val="00023A9C"/>
    <w:rsid w:val="00037791"/>
    <w:rsid w:val="00041C8E"/>
    <w:rsid w:val="00044B91"/>
    <w:rsid w:val="000459C7"/>
    <w:rsid w:val="000539D8"/>
    <w:rsid w:val="000553DC"/>
    <w:rsid w:val="0005558D"/>
    <w:rsid w:val="00056068"/>
    <w:rsid w:val="00067EAD"/>
    <w:rsid w:val="0007166D"/>
    <w:rsid w:val="00077EF9"/>
    <w:rsid w:val="00087D67"/>
    <w:rsid w:val="000929BE"/>
    <w:rsid w:val="0009302B"/>
    <w:rsid w:val="000A0AAF"/>
    <w:rsid w:val="000A1BAC"/>
    <w:rsid w:val="000A5EBC"/>
    <w:rsid w:val="000B4E8F"/>
    <w:rsid w:val="000C0319"/>
    <w:rsid w:val="000C0D49"/>
    <w:rsid w:val="000C1295"/>
    <w:rsid w:val="000C3BA8"/>
    <w:rsid w:val="000C6CC2"/>
    <w:rsid w:val="000D102C"/>
    <w:rsid w:val="000D33BC"/>
    <w:rsid w:val="000E03A7"/>
    <w:rsid w:val="000E23F8"/>
    <w:rsid w:val="000E2BA0"/>
    <w:rsid w:val="000E3C4A"/>
    <w:rsid w:val="000E5FCA"/>
    <w:rsid w:val="000E7307"/>
    <w:rsid w:val="000E7575"/>
    <w:rsid w:val="000F078B"/>
    <w:rsid w:val="000F556B"/>
    <w:rsid w:val="0010094F"/>
    <w:rsid w:val="0010409B"/>
    <w:rsid w:val="00104FA8"/>
    <w:rsid w:val="00106F42"/>
    <w:rsid w:val="00116B52"/>
    <w:rsid w:val="00117270"/>
    <w:rsid w:val="00127AE8"/>
    <w:rsid w:val="00131789"/>
    <w:rsid w:val="00137249"/>
    <w:rsid w:val="00141B18"/>
    <w:rsid w:val="00141C0B"/>
    <w:rsid w:val="00144A0C"/>
    <w:rsid w:val="00147E0A"/>
    <w:rsid w:val="00152B60"/>
    <w:rsid w:val="001606CA"/>
    <w:rsid w:val="001635C7"/>
    <w:rsid w:val="00163979"/>
    <w:rsid w:val="00175BD0"/>
    <w:rsid w:val="001851DB"/>
    <w:rsid w:val="0018565A"/>
    <w:rsid w:val="0018722A"/>
    <w:rsid w:val="0018783C"/>
    <w:rsid w:val="00187F80"/>
    <w:rsid w:val="0019135D"/>
    <w:rsid w:val="001933EC"/>
    <w:rsid w:val="001936E7"/>
    <w:rsid w:val="001A162A"/>
    <w:rsid w:val="001A42E7"/>
    <w:rsid w:val="001A4C96"/>
    <w:rsid w:val="001A65EE"/>
    <w:rsid w:val="001B104A"/>
    <w:rsid w:val="001B7EC7"/>
    <w:rsid w:val="001C5B19"/>
    <w:rsid w:val="001C6F7A"/>
    <w:rsid w:val="001C7810"/>
    <w:rsid w:val="001C7C8B"/>
    <w:rsid w:val="001E08CB"/>
    <w:rsid w:val="001E2A47"/>
    <w:rsid w:val="001F12F3"/>
    <w:rsid w:val="001F3B5C"/>
    <w:rsid w:val="001F75EA"/>
    <w:rsid w:val="00201DE5"/>
    <w:rsid w:val="00217F86"/>
    <w:rsid w:val="00223EFF"/>
    <w:rsid w:val="002272E9"/>
    <w:rsid w:val="00234CC6"/>
    <w:rsid w:val="0023587B"/>
    <w:rsid w:val="00240FA1"/>
    <w:rsid w:val="00241AE3"/>
    <w:rsid w:val="0024257C"/>
    <w:rsid w:val="002471AF"/>
    <w:rsid w:val="002507B7"/>
    <w:rsid w:val="0025142F"/>
    <w:rsid w:val="002517D5"/>
    <w:rsid w:val="00251A27"/>
    <w:rsid w:val="00260FC2"/>
    <w:rsid w:val="00261BC6"/>
    <w:rsid w:val="002739C4"/>
    <w:rsid w:val="00273E85"/>
    <w:rsid w:val="00285F82"/>
    <w:rsid w:val="002930D6"/>
    <w:rsid w:val="00297482"/>
    <w:rsid w:val="00297970"/>
    <w:rsid w:val="002A4015"/>
    <w:rsid w:val="002A57D8"/>
    <w:rsid w:val="002B2888"/>
    <w:rsid w:val="002B339B"/>
    <w:rsid w:val="002B7E2C"/>
    <w:rsid w:val="002C1B38"/>
    <w:rsid w:val="002C1DF4"/>
    <w:rsid w:val="002C3A82"/>
    <w:rsid w:val="002C4C43"/>
    <w:rsid w:val="002D6AF0"/>
    <w:rsid w:val="002E4CB8"/>
    <w:rsid w:val="002E4E63"/>
    <w:rsid w:val="002E5720"/>
    <w:rsid w:val="002F08D6"/>
    <w:rsid w:val="002F2B56"/>
    <w:rsid w:val="002F3B3F"/>
    <w:rsid w:val="002F4A12"/>
    <w:rsid w:val="003000BD"/>
    <w:rsid w:val="003017C0"/>
    <w:rsid w:val="0030222E"/>
    <w:rsid w:val="00303CD3"/>
    <w:rsid w:val="00303D71"/>
    <w:rsid w:val="003071E3"/>
    <w:rsid w:val="003121C1"/>
    <w:rsid w:val="00313C21"/>
    <w:rsid w:val="003167E9"/>
    <w:rsid w:val="0032197D"/>
    <w:rsid w:val="00324192"/>
    <w:rsid w:val="003260BA"/>
    <w:rsid w:val="00330DEB"/>
    <w:rsid w:val="00342808"/>
    <w:rsid w:val="0034362D"/>
    <w:rsid w:val="00345279"/>
    <w:rsid w:val="0035195A"/>
    <w:rsid w:val="00351A24"/>
    <w:rsid w:val="00366066"/>
    <w:rsid w:val="0037270B"/>
    <w:rsid w:val="003856DE"/>
    <w:rsid w:val="003905A6"/>
    <w:rsid w:val="003929E1"/>
    <w:rsid w:val="003937CF"/>
    <w:rsid w:val="003937F9"/>
    <w:rsid w:val="003949EF"/>
    <w:rsid w:val="003A3B9C"/>
    <w:rsid w:val="003B1A87"/>
    <w:rsid w:val="003B5DD3"/>
    <w:rsid w:val="003C0044"/>
    <w:rsid w:val="003C3B19"/>
    <w:rsid w:val="003C47EB"/>
    <w:rsid w:val="003D042A"/>
    <w:rsid w:val="003D16FF"/>
    <w:rsid w:val="003D3B64"/>
    <w:rsid w:val="003D78CF"/>
    <w:rsid w:val="003E0178"/>
    <w:rsid w:val="003E0329"/>
    <w:rsid w:val="003E1E03"/>
    <w:rsid w:val="003E34A3"/>
    <w:rsid w:val="003E49E3"/>
    <w:rsid w:val="003F0FDF"/>
    <w:rsid w:val="003F3014"/>
    <w:rsid w:val="003F3B11"/>
    <w:rsid w:val="003F5F32"/>
    <w:rsid w:val="003F71C9"/>
    <w:rsid w:val="004043D8"/>
    <w:rsid w:val="0041021A"/>
    <w:rsid w:val="00415A43"/>
    <w:rsid w:val="00423F12"/>
    <w:rsid w:val="00432CC2"/>
    <w:rsid w:val="0044433F"/>
    <w:rsid w:val="00451D9C"/>
    <w:rsid w:val="00457C9B"/>
    <w:rsid w:val="004655FF"/>
    <w:rsid w:val="00467B5A"/>
    <w:rsid w:val="00475A47"/>
    <w:rsid w:val="00476DAC"/>
    <w:rsid w:val="0047744C"/>
    <w:rsid w:val="00480E4E"/>
    <w:rsid w:val="0048308E"/>
    <w:rsid w:val="00484193"/>
    <w:rsid w:val="004A547A"/>
    <w:rsid w:val="004A6A4E"/>
    <w:rsid w:val="004A75C5"/>
    <w:rsid w:val="004B2D51"/>
    <w:rsid w:val="004B77F4"/>
    <w:rsid w:val="004C0F46"/>
    <w:rsid w:val="004D06E1"/>
    <w:rsid w:val="004D4E4F"/>
    <w:rsid w:val="004D57BC"/>
    <w:rsid w:val="004D7041"/>
    <w:rsid w:val="004E5728"/>
    <w:rsid w:val="004E7F3B"/>
    <w:rsid w:val="004F07F4"/>
    <w:rsid w:val="005009F2"/>
    <w:rsid w:val="00503228"/>
    <w:rsid w:val="00511767"/>
    <w:rsid w:val="00512446"/>
    <w:rsid w:val="0052133A"/>
    <w:rsid w:val="00522381"/>
    <w:rsid w:val="005241C9"/>
    <w:rsid w:val="00527A03"/>
    <w:rsid w:val="00531C70"/>
    <w:rsid w:val="00531CFF"/>
    <w:rsid w:val="00540998"/>
    <w:rsid w:val="00551A0B"/>
    <w:rsid w:val="00551CF1"/>
    <w:rsid w:val="005577C5"/>
    <w:rsid w:val="005644C2"/>
    <w:rsid w:val="00576F5C"/>
    <w:rsid w:val="00582979"/>
    <w:rsid w:val="00583658"/>
    <w:rsid w:val="0058466C"/>
    <w:rsid w:val="005A14F6"/>
    <w:rsid w:val="005A6D93"/>
    <w:rsid w:val="005B212A"/>
    <w:rsid w:val="005B6608"/>
    <w:rsid w:val="005B7AFD"/>
    <w:rsid w:val="005C6F44"/>
    <w:rsid w:val="005D2019"/>
    <w:rsid w:val="005D3A5C"/>
    <w:rsid w:val="005D7229"/>
    <w:rsid w:val="005F2231"/>
    <w:rsid w:val="005F5745"/>
    <w:rsid w:val="00611EF2"/>
    <w:rsid w:val="006126DE"/>
    <w:rsid w:val="00616311"/>
    <w:rsid w:val="00633BB4"/>
    <w:rsid w:val="0063554F"/>
    <w:rsid w:val="00635716"/>
    <w:rsid w:val="006411DF"/>
    <w:rsid w:val="0064460B"/>
    <w:rsid w:val="00661EEC"/>
    <w:rsid w:val="0066225C"/>
    <w:rsid w:val="006653A2"/>
    <w:rsid w:val="006725C1"/>
    <w:rsid w:val="00674A7C"/>
    <w:rsid w:val="0067517E"/>
    <w:rsid w:val="00677F6F"/>
    <w:rsid w:val="00681C70"/>
    <w:rsid w:val="00682193"/>
    <w:rsid w:val="00683268"/>
    <w:rsid w:val="0068628F"/>
    <w:rsid w:val="00694453"/>
    <w:rsid w:val="0069771D"/>
    <w:rsid w:val="006A05EA"/>
    <w:rsid w:val="006A22B8"/>
    <w:rsid w:val="006B1DB9"/>
    <w:rsid w:val="006B37FB"/>
    <w:rsid w:val="006C2BA0"/>
    <w:rsid w:val="006C4CE4"/>
    <w:rsid w:val="006C58CD"/>
    <w:rsid w:val="006E5105"/>
    <w:rsid w:val="006E5561"/>
    <w:rsid w:val="006E7AFA"/>
    <w:rsid w:val="006F09BC"/>
    <w:rsid w:val="006F478C"/>
    <w:rsid w:val="00710C58"/>
    <w:rsid w:val="00711424"/>
    <w:rsid w:val="0071600A"/>
    <w:rsid w:val="0072790C"/>
    <w:rsid w:val="00727993"/>
    <w:rsid w:val="00731DD9"/>
    <w:rsid w:val="0073406F"/>
    <w:rsid w:val="0073456A"/>
    <w:rsid w:val="007368DA"/>
    <w:rsid w:val="0073765D"/>
    <w:rsid w:val="00737AD8"/>
    <w:rsid w:val="00746590"/>
    <w:rsid w:val="00753C45"/>
    <w:rsid w:val="00754294"/>
    <w:rsid w:val="00757461"/>
    <w:rsid w:val="007600D7"/>
    <w:rsid w:val="00764434"/>
    <w:rsid w:val="00766412"/>
    <w:rsid w:val="007673E4"/>
    <w:rsid w:val="0076756D"/>
    <w:rsid w:val="007679C7"/>
    <w:rsid w:val="0077446B"/>
    <w:rsid w:val="00781AC2"/>
    <w:rsid w:val="007923C0"/>
    <w:rsid w:val="00793A4A"/>
    <w:rsid w:val="00796D42"/>
    <w:rsid w:val="007A2B4F"/>
    <w:rsid w:val="007A78CC"/>
    <w:rsid w:val="007B604B"/>
    <w:rsid w:val="007C22C7"/>
    <w:rsid w:val="007C4155"/>
    <w:rsid w:val="007C65DF"/>
    <w:rsid w:val="007C7E04"/>
    <w:rsid w:val="007D13AC"/>
    <w:rsid w:val="007D2A57"/>
    <w:rsid w:val="007D58AB"/>
    <w:rsid w:val="007E6E11"/>
    <w:rsid w:val="007F5584"/>
    <w:rsid w:val="008012E7"/>
    <w:rsid w:val="00801F55"/>
    <w:rsid w:val="008023EE"/>
    <w:rsid w:val="0081013D"/>
    <w:rsid w:val="00810433"/>
    <w:rsid w:val="008125BB"/>
    <w:rsid w:val="0081269D"/>
    <w:rsid w:val="00813178"/>
    <w:rsid w:val="0081633B"/>
    <w:rsid w:val="008241ED"/>
    <w:rsid w:val="00831832"/>
    <w:rsid w:val="008412CD"/>
    <w:rsid w:val="008479BB"/>
    <w:rsid w:val="00847B44"/>
    <w:rsid w:val="00853A60"/>
    <w:rsid w:val="00857008"/>
    <w:rsid w:val="00860070"/>
    <w:rsid w:val="008601E4"/>
    <w:rsid w:val="008634DD"/>
    <w:rsid w:val="00863E9F"/>
    <w:rsid w:val="0086505A"/>
    <w:rsid w:val="00867C91"/>
    <w:rsid w:val="008733F0"/>
    <w:rsid w:val="008735F2"/>
    <w:rsid w:val="00874464"/>
    <w:rsid w:val="00880AEA"/>
    <w:rsid w:val="00881619"/>
    <w:rsid w:val="00881AFF"/>
    <w:rsid w:val="00886F3B"/>
    <w:rsid w:val="00887BDA"/>
    <w:rsid w:val="00890236"/>
    <w:rsid w:val="008A740B"/>
    <w:rsid w:val="008A77EE"/>
    <w:rsid w:val="008B6B6B"/>
    <w:rsid w:val="008C12BF"/>
    <w:rsid w:val="008C38E2"/>
    <w:rsid w:val="008D1B7B"/>
    <w:rsid w:val="008D3B03"/>
    <w:rsid w:val="008E0014"/>
    <w:rsid w:val="008E0E9F"/>
    <w:rsid w:val="008E48B1"/>
    <w:rsid w:val="008F603B"/>
    <w:rsid w:val="009032CA"/>
    <w:rsid w:val="00904688"/>
    <w:rsid w:val="00906316"/>
    <w:rsid w:val="00906915"/>
    <w:rsid w:val="00906CB0"/>
    <w:rsid w:val="00912ADD"/>
    <w:rsid w:val="00916FEA"/>
    <w:rsid w:val="0091720F"/>
    <w:rsid w:val="0092219B"/>
    <w:rsid w:val="009250FC"/>
    <w:rsid w:val="009333C2"/>
    <w:rsid w:val="0093547B"/>
    <w:rsid w:val="00945044"/>
    <w:rsid w:val="009570FD"/>
    <w:rsid w:val="009578C3"/>
    <w:rsid w:val="00964055"/>
    <w:rsid w:val="00964579"/>
    <w:rsid w:val="00973D50"/>
    <w:rsid w:val="00977FEF"/>
    <w:rsid w:val="0098670A"/>
    <w:rsid w:val="00987107"/>
    <w:rsid w:val="00990B85"/>
    <w:rsid w:val="00993746"/>
    <w:rsid w:val="00993DEB"/>
    <w:rsid w:val="00994044"/>
    <w:rsid w:val="009A6CA1"/>
    <w:rsid w:val="009B717C"/>
    <w:rsid w:val="009C59DE"/>
    <w:rsid w:val="009D3442"/>
    <w:rsid w:val="009D7E6A"/>
    <w:rsid w:val="009F20E2"/>
    <w:rsid w:val="009F263D"/>
    <w:rsid w:val="009F47FE"/>
    <w:rsid w:val="009F7921"/>
    <w:rsid w:val="00A003F1"/>
    <w:rsid w:val="00A01B34"/>
    <w:rsid w:val="00A0648A"/>
    <w:rsid w:val="00A074B5"/>
    <w:rsid w:val="00A1054F"/>
    <w:rsid w:val="00A13FDA"/>
    <w:rsid w:val="00A16037"/>
    <w:rsid w:val="00A21159"/>
    <w:rsid w:val="00A22486"/>
    <w:rsid w:val="00A339DD"/>
    <w:rsid w:val="00A360AD"/>
    <w:rsid w:val="00A409AB"/>
    <w:rsid w:val="00A43AA5"/>
    <w:rsid w:val="00A454AA"/>
    <w:rsid w:val="00A47406"/>
    <w:rsid w:val="00A5030A"/>
    <w:rsid w:val="00A53F72"/>
    <w:rsid w:val="00A604FB"/>
    <w:rsid w:val="00A61CBD"/>
    <w:rsid w:val="00A61FE5"/>
    <w:rsid w:val="00A62937"/>
    <w:rsid w:val="00A636E9"/>
    <w:rsid w:val="00A64C50"/>
    <w:rsid w:val="00A66F5F"/>
    <w:rsid w:val="00A72B20"/>
    <w:rsid w:val="00A7769F"/>
    <w:rsid w:val="00A8202D"/>
    <w:rsid w:val="00A84EFB"/>
    <w:rsid w:val="00A85411"/>
    <w:rsid w:val="00A94D83"/>
    <w:rsid w:val="00A97A30"/>
    <w:rsid w:val="00AA0C15"/>
    <w:rsid w:val="00AA5634"/>
    <w:rsid w:val="00AB4BE6"/>
    <w:rsid w:val="00AB5EF1"/>
    <w:rsid w:val="00AB6DAD"/>
    <w:rsid w:val="00AB717E"/>
    <w:rsid w:val="00AB7C21"/>
    <w:rsid w:val="00AC3FA3"/>
    <w:rsid w:val="00AC5A32"/>
    <w:rsid w:val="00AC5F2C"/>
    <w:rsid w:val="00AC7F54"/>
    <w:rsid w:val="00AE53C6"/>
    <w:rsid w:val="00AF061B"/>
    <w:rsid w:val="00AF3BC1"/>
    <w:rsid w:val="00B03295"/>
    <w:rsid w:val="00B05C9B"/>
    <w:rsid w:val="00B2420E"/>
    <w:rsid w:val="00B3710C"/>
    <w:rsid w:val="00B430F1"/>
    <w:rsid w:val="00B65709"/>
    <w:rsid w:val="00B65FEF"/>
    <w:rsid w:val="00B7322E"/>
    <w:rsid w:val="00B73293"/>
    <w:rsid w:val="00B74AA2"/>
    <w:rsid w:val="00B75236"/>
    <w:rsid w:val="00B774DE"/>
    <w:rsid w:val="00B8580C"/>
    <w:rsid w:val="00B919EE"/>
    <w:rsid w:val="00BA1107"/>
    <w:rsid w:val="00BB6176"/>
    <w:rsid w:val="00BC05EF"/>
    <w:rsid w:val="00BC1021"/>
    <w:rsid w:val="00BC3C7A"/>
    <w:rsid w:val="00BC3DEA"/>
    <w:rsid w:val="00BC6220"/>
    <w:rsid w:val="00BD2130"/>
    <w:rsid w:val="00BD6036"/>
    <w:rsid w:val="00BE174E"/>
    <w:rsid w:val="00BE4701"/>
    <w:rsid w:val="00BF1198"/>
    <w:rsid w:val="00BF7567"/>
    <w:rsid w:val="00C018ED"/>
    <w:rsid w:val="00C03154"/>
    <w:rsid w:val="00C12361"/>
    <w:rsid w:val="00C1389F"/>
    <w:rsid w:val="00C152A7"/>
    <w:rsid w:val="00C1692C"/>
    <w:rsid w:val="00C207D3"/>
    <w:rsid w:val="00C24639"/>
    <w:rsid w:val="00C27340"/>
    <w:rsid w:val="00C3339E"/>
    <w:rsid w:val="00C409D9"/>
    <w:rsid w:val="00C43E58"/>
    <w:rsid w:val="00C47584"/>
    <w:rsid w:val="00C52B18"/>
    <w:rsid w:val="00C5301B"/>
    <w:rsid w:val="00C54AA2"/>
    <w:rsid w:val="00C551E8"/>
    <w:rsid w:val="00C55D42"/>
    <w:rsid w:val="00C609EF"/>
    <w:rsid w:val="00C677A1"/>
    <w:rsid w:val="00C67EE6"/>
    <w:rsid w:val="00C7651C"/>
    <w:rsid w:val="00C916E1"/>
    <w:rsid w:val="00C92000"/>
    <w:rsid w:val="00C92A5F"/>
    <w:rsid w:val="00C93A75"/>
    <w:rsid w:val="00CA0A7C"/>
    <w:rsid w:val="00CA2B2A"/>
    <w:rsid w:val="00CA34F9"/>
    <w:rsid w:val="00CB0195"/>
    <w:rsid w:val="00CB5FCB"/>
    <w:rsid w:val="00CB7013"/>
    <w:rsid w:val="00CC4797"/>
    <w:rsid w:val="00CC7956"/>
    <w:rsid w:val="00CD0BEE"/>
    <w:rsid w:val="00CD24A3"/>
    <w:rsid w:val="00CD591B"/>
    <w:rsid w:val="00CE4A7B"/>
    <w:rsid w:val="00D02EAB"/>
    <w:rsid w:val="00D03D59"/>
    <w:rsid w:val="00D05B11"/>
    <w:rsid w:val="00D13D07"/>
    <w:rsid w:val="00D142FE"/>
    <w:rsid w:val="00D172A5"/>
    <w:rsid w:val="00D22FA7"/>
    <w:rsid w:val="00D24B9E"/>
    <w:rsid w:val="00D3239C"/>
    <w:rsid w:val="00D32A8C"/>
    <w:rsid w:val="00D366C2"/>
    <w:rsid w:val="00D36CC9"/>
    <w:rsid w:val="00D418AC"/>
    <w:rsid w:val="00D44624"/>
    <w:rsid w:val="00D46E6F"/>
    <w:rsid w:val="00D559DE"/>
    <w:rsid w:val="00D572A5"/>
    <w:rsid w:val="00D64312"/>
    <w:rsid w:val="00D64809"/>
    <w:rsid w:val="00D64DD7"/>
    <w:rsid w:val="00D76AC8"/>
    <w:rsid w:val="00D77878"/>
    <w:rsid w:val="00D85CF5"/>
    <w:rsid w:val="00D87DC9"/>
    <w:rsid w:val="00D94355"/>
    <w:rsid w:val="00DA0994"/>
    <w:rsid w:val="00DC2EE4"/>
    <w:rsid w:val="00DC4D86"/>
    <w:rsid w:val="00DC77E1"/>
    <w:rsid w:val="00DD1AF9"/>
    <w:rsid w:val="00DD5904"/>
    <w:rsid w:val="00DE1782"/>
    <w:rsid w:val="00DE30A2"/>
    <w:rsid w:val="00DE6A0E"/>
    <w:rsid w:val="00DF3556"/>
    <w:rsid w:val="00DF7D22"/>
    <w:rsid w:val="00E009CE"/>
    <w:rsid w:val="00E02E85"/>
    <w:rsid w:val="00E06F4D"/>
    <w:rsid w:val="00E1073B"/>
    <w:rsid w:val="00E11402"/>
    <w:rsid w:val="00E17281"/>
    <w:rsid w:val="00E176B9"/>
    <w:rsid w:val="00E1788A"/>
    <w:rsid w:val="00E23C35"/>
    <w:rsid w:val="00E27535"/>
    <w:rsid w:val="00E3130F"/>
    <w:rsid w:val="00E3218D"/>
    <w:rsid w:val="00E4628C"/>
    <w:rsid w:val="00E53730"/>
    <w:rsid w:val="00E621B7"/>
    <w:rsid w:val="00E7733F"/>
    <w:rsid w:val="00E80444"/>
    <w:rsid w:val="00E8528B"/>
    <w:rsid w:val="00E87A15"/>
    <w:rsid w:val="00E91148"/>
    <w:rsid w:val="00EA207F"/>
    <w:rsid w:val="00EA3C0A"/>
    <w:rsid w:val="00EA7DA4"/>
    <w:rsid w:val="00EB0B4F"/>
    <w:rsid w:val="00EB1C0D"/>
    <w:rsid w:val="00EB7948"/>
    <w:rsid w:val="00EC2449"/>
    <w:rsid w:val="00EC578B"/>
    <w:rsid w:val="00EC5DEC"/>
    <w:rsid w:val="00EC614A"/>
    <w:rsid w:val="00EE2F93"/>
    <w:rsid w:val="00EE353D"/>
    <w:rsid w:val="00EE6E38"/>
    <w:rsid w:val="00EE727A"/>
    <w:rsid w:val="00EF28CF"/>
    <w:rsid w:val="00EF4275"/>
    <w:rsid w:val="00F001B4"/>
    <w:rsid w:val="00F0788B"/>
    <w:rsid w:val="00F1210A"/>
    <w:rsid w:val="00F12A4B"/>
    <w:rsid w:val="00F15AF4"/>
    <w:rsid w:val="00F16AE5"/>
    <w:rsid w:val="00F216AA"/>
    <w:rsid w:val="00F23D31"/>
    <w:rsid w:val="00F24F44"/>
    <w:rsid w:val="00F27DCE"/>
    <w:rsid w:val="00F34CD1"/>
    <w:rsid w:val="00F34F39"/>
    <w:rsid w:val="00F428B8"/>
    <w:rsid w:val="00F54AE4"/>
    <w:rsid w:val="00F56158"/>
    <w:rsid w:val="00F66577"/>
    <w:rsid w:val="00F838EF"/>
    <w:rsid w:val="00F845AD"/>
    <w:rsid w:val="00F84EDD"/>
    <w:rsid w:val="00F87CD2"/>
    <w:rsid w:val="00F91767"/>
    <w:rsid w:val="00F93B1F"/>
    <w:rsid w:val="00FA1DDC"/>
    <w:rsid w:val="00FA64CA"/>
    <w:rsid w:val="00FA650F"/>
    <w:rsid w:val="00FC610C"/>
    <w:rsid w:val="00FD5919"/>
    <w:rsid w:val="00FD6CD0"/>
    <w:rsid w:val="00FE1762"/>
    <w:rsid w:val="00FE301A"/>
    <w:rsid w:val="00FF1A29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12273"/>
  <w15:docId w15:val="{77E20448-15F9-4DCC-B86F-F174DFDE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3C0"/>
    <w:rPr>
      <w:sz w:val="24"/>
      <w:szCs w:val="24"/>
    </w:rPr>
  </w:style>
  <w:style w:type="paragraph" w:styleId="Heading1">
    <w:name w:val="heading 1"/>
    <w:basedOn w:val="Normal"/>
    <w:next w:val="Normal"/>
    <w:qFormat/>
    <w:rsid w:val="007923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7923C0"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A14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3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23C0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7923C0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table" w:styleId="TableGrid">
    <w:name w:val="Table Grid"/>
    <w:basedOn w:val="TableNormal"/>
    <w:uiPriority w:val="59"/>
    <w:rsid w:val="0081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2C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12361"/>
    <w:rPr>
      <w:sz w:val="24"/>
      <w:szCs w:val="24"/>
    </w:rPr>
  </w:style>
  <w:style w:type="paragraph" w:styleId="BalloonText">
    <w:name w:val="Balloon Text"/>
    <w:basedOn w:val="Normal"/>
    <w:link w:val="BalloonTextChar"/>
    <w:rsid w:val="00A9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A3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1150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11502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2B6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semiHidden/>
    <w:rsid w:val="005A14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2AA8-0345-442A-BAF2-B17C5833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9633</CharactersWithSpaces>
  <SharedDoc>false</SharedDoc>
  <HLinks>
    <vt:vector size="6" baseType="variant">
      <vt:variant>
        <vt:i4>7471123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cid:image001.jpg@01CAC399.03830050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creator>user</dc:creator>
  <cp:lastModifiedBy>Yasmeen S. AlZubeidi</cp:lastModifiedBy>
  <cp:revision>19</cp:revision>
  <cp:lastPrinted>2017-10-18T19:05:00Z</cp:lastPrinted>
  <dcterms:created xsi:type="dcterms:W3CDTF">2020-06-24T17:39:00Z</dcterms:created>
  <dcterms:modified xsi:type="dcterms:W3CDTF">2020-07-01T10:22:00Z</dcterms:modified>
</cp:coreProperties>
</file>